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2" w:rsidRPr="007B14CE" w:rsidRDefault="00B313D2" w:rsidP="00D37F4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1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 жерден сатып алу тәсілімен сатып алу қорытындысы туралы </w:t>
      </w:r>
    </w:p>
    <w:p w:rsidR="00B313D2" w:rsidRPr="007B14CE" w:rsidRDefault="00B313D2" w:rsidP="00D37F4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1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№</w:t>
      </w:r>
      <w:r w:rsidR="004417EE">
        <w:rPr>
          <w:rFonts w:ascii="Times New Roman" w:hAnsi="Times New Roman" w:cs="Times New Roman"/>
          <w:b/>
          <w:sz w:val="28"/>
          <w:szCs w:val="28"/>
          <w:lang w:val="kk-KZ"/>
        </w:rPr>
        <w:t>013</w:t>
      </w:r>
      <w:r w:rsidRPr="007B1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</w:t>
      </w:r>
    </w:p>
    <w:p w:rsidR="00B313D2" w:rsidRPr="007B14CE" w:rsidRDefault="00B313D2" w:rsidP="00D37F4F">
      <w:pPr>
        <w:spacing w:after="0" w:line="240" w:lineRule="auto"/>
        <w:rPr>
          <w:u w:val="single"/>
          <w:lang w:val="kk-KZ"/>
        </w:rPr>
      </w:pPr>
    </w:p>
    <w:p w:rsidR="00D37F4F" w:rsidRDefault="00B313D2" w:rsidP="004417EE">
      <w:pPr>
        <w:spacing w:after="0" w:line="240" w:lineRule="auto"/>
        <w:rPr>
          <w:rFonts w:ascii="Times New Roman" w:hAnsi="Times New Roman" w:cs="Times New Roman"/>
          <w:u w:val="single"/>
          <w:lang w:val="kk-KZ"/>
        </w:rPr>
      </w:pPr>
      <w:r w:rsidRPr="007B14CE">
        <w:rPr>
          <w:rFonts w:ascii="Times New Roman" w:hAnsi="Times New Roman" w:cs="Times New Roman"/>
          <w:u w:val="single"/>
          <w:lang w:val="kk-KZ"/>
        </w:rPr>
        <w:t xml:space="preserve">Петропавл қаласы, Рижская  көшесі, 6   </w:t>
      </w:r>
      <w:r w:rsidRPr="007B14CE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D37F4F">
        <w:rPr>
          <w:rFonts w:ascii="Times New Roman" w:hAnsi="Times New Roman" w:cs="Times New Roman"/>
          <w:lang w:val="kk-KZ"/>
        </w:rPr>
        <w:t xml:space="preserve">                  </w:t>
      </w:r>
      <w:r w:rsidR="00370255">
        <w:rPr>
          <w:rFonts w:ascii="Times New Roman" w:hAnsi="Times New Roman" w:cs="Times New Roman"/>
          <w:lang w:val="kk-KZ"/>
        </w:rPr>
        <w:t xml:space="preserve">    </w:t>
      </w:r>
      <w:r w:rsidR="00D37F4F">
        <w:rPr>
          <w:rFonts w:ascii="Times New Roman" w:hAnsi="Times New Roman" w:cs="Times New Roman"/>
          <w:lang w:val="kk-KZ"/>
        </w:rPr>
        <w:t xml:space="preserve">    </w:t>
      </w:r>
      <w:r w:rsidRPr="007B14CE">
        <w:rPr>
          <w:rFonts w:ascii="Times New Roman" w:hAnsi="Times New Roman" w:cs="Times New Roman"/>
          <w:lang w:val="kk-KZ"/>
        </w:rPr>
        <w:t xml:space="preserve">  </w:t>
      </w:r>
      <w:r w:rsidRPr="007B14CE">
        <w:rPr>
          <w:rFonts w:ascii="Times New Roman" w:hAnsi="Times New Roman" w:cs="Times New Roman"/>
          <w:u w:val="single"/>
          <w:lang w:val="kk-KZ"/>
        </w:rPr>
        <w:t xml:space="preserve">2017  жылғы </w:t>
      </w:r>
      <w:r w:rsidR="004417EE">
        <w:rPr>
          <w:rFonts w:ascii="Times New Roman" w:hAnsi="Times New Roman" w:cs="Times New Roman"/>
          <w:u w:val="single"/>
          <w:lang w:val="kk-KZ"/>
        </w:rPr>
        <w:t>07 тамыз</w:t>
      </w:r>
      <w:r w:rsidRPr="007B14CE">
        <w:rPr>
          <w:rFonts w:ascii="Times New Roman" w:hAnsi="Times New Roman" w:cs="Times New Roman"/>
          <w:u w:val="single"/>
          <w:lang w:val="kk-KZ"/>
        </w:rPr>
        <w:t xml:space="preserve">  </w:t>
      </w:r>
    </w:p>
    <w:p w:rsidR="00B313D2" w:rsidRPr="007B14CE" w:rsidRDefault="00B313D2" w:rsidP="00D37F4F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  <w:r w:rsidRPr="007B14CE">
        <w:rPr>
          <w:rFonts w:ascii="Times New Roman" w:hAnsi="Times New Roman" w:cs="Times New Roman"/>
          <w:u w:val="single"/>
          <w:lang w:val="kk-KZ"/>
        </w:rPr>
        <w:t xml:space="preserve">                                        </w:t>
      </w:r>
    </w:p>
    <w:p w:rsidR="00B313D2" w:rsidRPr="007B14CE" w:rsidRDefault="00B313D2" w:rsidP="00D37F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алуларды ұйымдастырушы</w:t>
      </w:r>
    </w:p>
    <w:p w:rsidR="00B313D2" w:rsidRPr="007B14CE" w:rsidRDefault="00B313D2" w:rsidP="00370255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СҚО әкімдігінің СҚО ДБ «Психоневрологиялық диспансер» ШЖҚ КМК, Петропавл қ-сы, Рижская көшесі, 6</w:t>
      </w:r>
    </w:p>
    <w:p w:rsidR="004417EE" w:rsidRPr="007B14CE" w:rsidRDefault="00B313D2" w:rsidP="004417E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</w:rPr>
      </w:pPr>
      <w:r w:rsidRPr="007B14CE">
        <w:rPr>
          <w:rFonts w:ascii="Times New Roman" w:hAnsi="Times New Roman" w:cs="Times New Roman"/>
          <w:sz w:val="24"/>
          <w:szCs w:val="24"/>
          <w:lang w:val="kk-KZ"/>
        </w:rPr>
        <w:t>Бір жерден сатып алу тәсілімен сатып алулар өткізілді</w:t>
      </w:r>
    </w:p>
    <w:tbl>
      <w:tblPr>
        <w:tblpPr w:leftFromText="180" w:rightFromText="180" w:vertAnchor="text" w:horzAnchor="page" w:tblpX="818" w:tblpY="3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4536"/>
        <w:gridCol w:w="992"/>
        <w:gridCol w:w="850"/>
        <w:gridCol w:w="993"/>
        <w:gridCol w:w="1134"/>
      </w:tblGrid>
      <w:tr w:rsidR="004417EE" w:rsidRPr="004417EE" w:rsidTr="00154C1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Қысқаша </w:t>
            </w:r>
          </w:p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сиапаттама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Өл.</w:t>
            </w:r>
          </w:p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бірлігі</w:t>
            </w:r>
          </w:p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Бірлік бағасы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сомасы</w:t>
            </w:r>
          </w:p>
        </w:tc>
      </w:tr>
      <w:tr w:rsidR="004417EE" w:rsidRPr="004417EE" w:rsidTr="00154C1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E" w:rsidRPr="004417EE" w:rsidRDefault="004417EE" w:rsidP="00154C16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4417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пакеттер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</w:rPr>
              <w:t>Полиэтилен</w:t>
            </w: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пакеттер, бі</w:t>
            </w:r>
            <w:proofErr w:type="gramStart"/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рет қолданылатын, А классты медициналық қалдықтарды жинауға, сақтауға</w:t>
            </w:r>
            <w:r w:rsidRPr="0044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тасымалдауға арналған.</w:t>
            </w:r>
            <w:r w:rsidRPr="004417E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өлшемдері</w:t>
            </w:r>
            <w:r w:rsidRPr="004417EE">
              <w:rPr>
                <w:rFonts w:ascii="Times New Roman" w:hAnsi="Times New Roman" w:cs="Times New Roman"/>
                <w:sz w:val="24"/>
                <w:szCs w:val="24"/>
              </w:rPr>
              <w:t>: 700 * 800 мм,</w:t>
            </w:r>
          </w:p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-ақ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17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270 000</w:t>
            </w:r>
          </w:p>
        </w:tc>
      </w:tr>
    </w:tbl>
    <w:p w:rsidR="00B313D2" w:rsidRPr="007B14CE" w:rsidRDefault="00B313D2" w:rsidP="00D37F4F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D37F4F" w:rsidRPr="007B14CE" w:rsidRDefault="00D37F4F" w:rsidP="00D37F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B313D2" w:rsidRPr="007B14CE" w:rsidRDefault="00B313D2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 үшін бөлінген сома </w:t>
      </w:r>
    </w:p>
    <w:p w:rsidR="00B313D2" w:rsidRPr="007B14CE" w:rsidRDefault="00451DC3" w:rsidP="00D37F4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270 000</w:t>
      </w:r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 xml:space="preserve">  (</w:t>
      </w:r>
      <w:r w:rsidR="00B313D2" w:rsidRPr="007B14C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Екі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жүз жетпіс мың</w:t>
      </w:r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13D2" w:rsidRDefault="00B313D2" w:rsidP="00D37F4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i/>
          <w:sz w:val="24"/>
          <w:szCs w:val="24"/>
        </w:rPr>
        <w:t>(</w:t>
      </w:r>
      <w:r w:rsidRPr="007B14CE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D37F4F" w:rsidRPr="007B14CE" w:rsidRDefault="00D37F4F" w:rsidP="00D37F4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1DC3" w:rsidRPr="00301015" w:rsidRDefault="00451DC3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Келесі әлеуетті жеткізушілер қатысты:</w:t>
      </w:r>
    </w:p>
    <w:p w:rsidR="00301015" w:rsidRPr="004417EE" w:rsidRDefault="00301015" w:rsidP="00D37F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15">
        <w:rPr>
          <w:rFonts w:ascii="Times New Roman" w:hAnsi="Times New Roman" w:cs="Times New Roman"/>
          <w:sz w:val="24"/>
          <w:szCs w:val="24"/>
          <w:lang w:val="kk-KZ"/>
        </w:rPr>
        <w:t>«ЖанаМедФарм» ЖШС, заңды мекенжайы: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Республикасы, Петропавл қаласы, Пушкин көшесі, 158.</w:t>
      </w:r>
    </w:p>
    <w:p w:rsidR="004417EE" w:rsidRPr="00301015" w:rsidRDefault="004417EE" w:rsidP="004417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15" w:rsidRDefault="00301015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Әлеуетті жеткізушінің баға ұсыныстар кесетесі </w:t>
      </w:r>
    </w:p>
    <w:tbl>
      <w:tblPr>
        <w:tblStyle w:val="a5"/>
        <w:tblW w:w="0" w:type="auto"/>
        <w:tblInd w:w="360" w:type="dxa"/>
        <w:tblLook w:val="04A0"/>
      </w:tblPr>
      <w:tblGrid>
        <w:gridCol w:w="1166"/>
        <w:gridCol w:w="2748"/>
        <w:gridCol w:w="2150"/>
      </w:tblGrid>
      <w:tr w:rsidR="004417EE" w:rsidTr="004417EE">
        <w:tc>
          <w:tcPr>
            <w:tcW w:w="1166" w:type="dxa"/>
          </w:tcPr>
          <w:p w:rsidR="004417EE" w:rsidRDefault="004417EE" w:rsidP="00D37F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748" w:type="dxa"/>
          </w:tcPr>
          <w:p w:rsidR="004417EE" w:rsidRDefault="004417EE" w:rsidP="00D37F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2150" w:type="dxa"/>
          </w:tcPr>
          <w:p w:rsidR="004417EE" w:rsidRDefault="004417EE" w:rsidP="00D37F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«ЖанаМедФарм» ЖШС</w:t>
            </w:r>
          </w:p>
        </w:tc>
      </w:tr>
      <w:tr w:rsidR="004417EE" w:rsidRPr="004417EE" w:rsidTr="004417EE">
        <w:tc>
          <w:tcPr>
            <w:tcW w:w="1166" w:type="dxa"/>
          </w:tcPr>
          <w:p w:rsidR="004417EE" w:rsidRPr="004417EE" w:rsidRDefault="004417EE" w:rsidP="00D37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48" w:type="dxa"/>
          </w:tcPr>
          <w:p w:rsidR="004417EE" w:rsidRPr="004417EE" w:rsidRDefault="004417EE" w:rsidP="00441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 лот</w:t>
            </w:r>
          </w:p>
        </w:tc>
        <w:tc>
          <w:tcPr>
            <w:tcW w:w="2150" w:type="dxa"/>
          </w:tcPr>
          <w:p w:rsidR="004417EE" w:rsidRPr="004417EE" w:rsidRDefault="004417EE" w:rsidP="00D37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</w:tbl>
    <w:p w:rsidR="00301015" w:rsidRPr="004417EE" w:rsidRDefault="00301015" w:rsidP="00D37F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13D2" w:rsidRPr="007B14CE" w:rsidRDefault="00B313D2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>Осы тәсілді қолданудағы негіздеме:</w:t>
      </w:r>
    </w:p>
    <w:p w:rsidR="00D37F4F" w:rsidRDefault="00B313D2" w:rsidP="004417EE">
      <w:pPr>
        <w:pStyle w:val="a3"/>
        <w:spacing w:after="0" w:line="240" w:lineRule="auto"/>
        <w:ind w:left="-774" w:firstLine="774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kk-KZ"/>
        </w:rPr>
      </w:pPr>
      <w:r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Қазақстан Республикасы Үкіметінің 2009 жылғы 30 қазандағы № 1729 Қаулысы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мен бекітілген</w:t>
      </w:r>
      <w:r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</w:t>
      </w:r>
      <w:r w:rsidR="007737C8"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техниканы, фармацевтикалық қызметтер көрсетуді сатып алуды ұйымдастыру және өткізу </w:t>
      </w:r>
      <w:r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ережесін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ің </w:t>
      </w:r>
      <w:r w:rsidR="007737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10</w:t>
      </w:r>
      <w:r w:rsidR="001B222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тарауындағы </w:t>
      </w:r>
      <w:r w:rsidR="007737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114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7737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тармақшасы 2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тармақшасына</w:t>
      </w:r>
      <w:r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және ҚР Үкіметінің 2016 жылғы                             29 желтоқсандағы №908 қаулысы сәйкес </w:t>
      </w:r>
      <w:r w:rsidR="007737C8" w:rsidRPr="007737C8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kk-KZ"/>
        </w:rPr>
        <w:t>баға ұсыныстарына сұрату тәсілімен сатып алу өткізілмеді деп танылғанда;</w:t>
      </w:r>
      <w:r w:rsidRPr="00195150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kk-KZ"/>
        </w:rPr>
        <w:t xml:space="preserve"> </w:t>
      </w:r>
    </w:p>
    <w:p w:rsidR="00B313D2" w:rsidRPr="00195150" w:rsidRDefault="00B313D2" w:rsidP="00D37F4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B313D2" w:rsidRPr="00410FAD" w:rsidRDefault="00B313D2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>Сатып алу туралы келісімшартқа тұратын әлеуетті жеткізушінің атауы және орналасқан жері</w:t>
      </w:r>
      <w:r w:rsidRPr="00410FA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B313D2" w:rsidRPr="007B14CE" w:rsidRDefault="00B313D2" w:rsidP="007737C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</w:t>
      </w:r>
      <w:r w:rsidR="00161B84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ЖанаМедФарм» Ж</w:t>
      </w:r>
      <w:r w:rsidRPr="007B14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ШС </w:t>
      </w:r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161B84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Қазақстан Республикасы, </w:t>
      </w:r>
      <w:r w:rsidRPr="007B14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Петропавл қаласы, </w:t>
      </w:r>
      <w:r w:rsidR="00161B84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Пушкин</w:t>
      </w:r>
      <w:r w:rsidRPr="007B14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, </w:t>
      </w:r>
      <w:r w:rsidR="00161B84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158.</w:t>
      </w:r>
    </w:p>
    <w:p w:rsidR="00B313D2" w:rsidRPr="007B14CE" w:rsidRDefault="00B313D2" w:rsidP="00D37F4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Default="00B313D2" w:rsidP="00D37F4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313D2" w:rsidRPr="001B222E" w:rsidRDefault="00B313D2" w:rsidP="00D37F4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B313D2" w:rsidRPr="007B14CE" w:rsidRDefault="00B313D2" w:rsidP="00D37F4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 дәрігер </w:t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B14CE">
        <w:rPr>
          <w:rFonts w:ascii="Times New Roman" w:hAnsi="Times New Roman" w:cs="Times New Roman"/>
          <w:b/>
          <w:sz w:val="24"/>
          <w:szCs w:val="24"/>
        </w:rPr>
        <w:t>И.Э.Ланда</w:t>
      </w:r>
      <w:proofErr w:type="spellEnd"/>
    </w:p>
    <w:p w:rsidR="00B313D2" w:rsidRPr="007B14CE" w:rsidRDefault="00B313D2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D2" w:rsidRPr="007B14CE" w:rsidRDefault="00B313D2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об итогах государственных закупок способом из одного источника </w:t>
      </w:r>
      <w:r w:rsidRPr="00D37F4F">
        <w:rPr>
          <w:rFonts w:ascii="Times New Roman" w:hAnsi="Times New Roman" w:cs="Times New Roman"/>
          <w:b/>
          <w:sz w:val="28"/>
          <w:szCs w:val="28"/>
        </w:rPr>
        <w:t>№</w:t>
      </w:r>
      <w:r w:rsidR="00066092">
        <w:rPr>
          <w:rFonts w:ascii="Times New Roman" w:hAnsi="Times New Roman" w:cs="Times New Roman"/>
          <w:b/>
          <w:sz w:val="28"/>
          <w:szCs w:val="28"/>
        </w:rPr>
        <w:t>013</w:t>
      </w:r>
    </w:p>
    <w:p w:rsidR="00B313D2" w:rsidRPr="007B14CE" w:rsidRDefault="00A12EAA" w:rsidP="00904786">
      <w:pPr>
        <w:rPr>
          <w:rFonts w:ascii="Times New Roman" w:hAnsi="Times New Roman" w:cs="Times New Roman"/>
          <w:u w:val="single"/>
        </w:rPr>
      </w:pPr>
      <w:r w:rsidRPr="007B14CE">
        <w:rPr>
          <w:rFonts w:ascii="Times New Roman" w:hAnsi="Times New Roman" w:cs="Times New Roman"/>
          <w:u w:val="single"/>
        </w:rPr>
        <w:t>г</w:t>
      </w:r>
      <w:proofErr w:type="gramStart"/>
      <w:r w:rsidRPr="007B14CE">
        <w:rPr>
          <w:rFonts w:ascii="Times New Roman" w:hAnsi="Times New Roman" w:cs="Times New Roman"/>
          <w:u w:val="single"/>
        </w:rPr>
        <w:t>.</w:t>
      </w:r>
      <w:r w:rsidR="00B313D2" w:rsidRPr="007B14CE">
        <w:rPr>
          <w:rFonts w:ascii="Times New Roman" w:hAnsi="Times New Roman" w:cs="Times New Roman"/>
          <w:u w:val="single"/>
        </w:rPr>
        <w:t>П</w:t>
      </w:r>
      <w:proofErr w:type="gramEnd"/>
      <w:r w:rsidR="00B313D2" w:rsidRPr="007B14CE">
        <w:rPr>
          <w:rFonts w:ascii="Times New Roman" w:hAnsi="Times New Roman" w:cs="Times New Roman"/>
          <w:u w:val="single"/>
        </w:rPr>
        <w:t>етропавловск, ул.Рижская,6</w:t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904786">
        <w:rPr>
          <w:rFonts w:ascii="Times New Roman" w:hAnsi="Times New Roman" w:cs="Times New Roman"/>
        </w:rPr>
        <w:t xml:space="preserve">          </w:t>
      </w:r>
      <w:r w:rsidR="00B313D2" w:rsidRPr="007B14CE">
        <w:rPr>
          <w:rFonts w:ascii="Times New Roman" w:hAnsi="Times New Roman" w:cs="Times New Roman"/>
        </w:rPr>
        <w:tab/>
      </w:r>
      <w:r w:rsidR="00904786">
        <w:rPr>
          <w:rFonts w:ascii="Times New Roman" w:hAnsi="Times New Roman" w:cs="Times New Roman"/>
        </w:rPr>
        <w:t xml:space="preserve">                     </w:t>
      </w:r>
      <w:r w:rsidR="00066092">
        <w:rPr>
          <w:rFonts w:ascii="Times New Roman" w:hAnsi="Times New Roman" w:cs="Times New Roman"/>
          <w:u w:val="single"/>
        </w:rPr>
        <w:t>07</w:t>
      </w:r>
      <w:r w:rsidR="00B313D2" w:rsidRPr="007B14CE">
        <w:rPr>
          <w:rFonts w:ascii="Times New Roman" w:hAnsi="Times New Roman" w:cs="Times New Roman"/>
          <w:u w:val="single"/>
        </w:rPr>
        <w:t xml:space="preserve"> </w:t>
      </w:r>
      <w:r w:rsidR="00066092">
        <w:rPr>
          <w:rFonts w:ascii="Times New Roman" w:hAnsi="Times New Roman" w:cs="Times New Roman"/>
          <w:u w:val="single"/>
        </w:rPr>
        <w:t xml:space="preserve">августа </w:t>
      </w:r>
      <w:r w:rsidR="00B313D2" w:rsidRPr="007B14CE">
        <w:rPr>
          <w:rFonts w:ascii="Times New Roman" w:hAnsi="Times New Roman" w:cs="Times New Roman"/>
          <w:u w:val="single"/>
        </w:rPr>
        <w:t xml:space="preserve"> 2017 года</w:t>
      </w:r>
    </w:p>
    <w:p w:rsidR="00B313D2" w:rsidRPr="007B14CE" w:rsidRDefault="00B313D2" w:rsidP="00A12E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904786" w:rsidRDefault="00B313D2" w:rsidP="00A12EAA">
      <w:pPr>
        <w:pStyle w:val="a3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акимата СКО УЗ СКО г</w:t>
      </w:r>
      <w:proofErr w:type="gramStart"/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 xml:space="preserve">етропавловск, </w:t>
      </w:r>
    </w:p>
    <w:p w:rsidR="00B313D2" w:rsidRPr="007B14CE" w:rsidRDefault="00B313D2" w:rsidP="00A12EAA">
      <w:pPr>
        <w:pStyle w:val="a3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>ул. Рижская,6</w:t>
      </w:r>
    </w:p>
    <w:tbl>
      <w:tblPr>
        <w:tblpPr w:leftFromText="180" w:rightFromText="180" w:vertAnchor="text" w:horzAnchor="margin" w:tblpXSpec="center" w:tblpY="4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3827"/>
        <w:gridCol w:w="709"/>
        <w:gridCol w:w="708"/>
        <w:gridCol w:w="1134"/>
        <w:gridCol w:w="1134"/>
      </w:tblGrid>
      <w:tr w:rsidR="00904786" w:rsidRPr="00066092" w:rsidTr="0090478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6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904786" w:rsidRPr="00066092" w:rsidTr="009047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86" w:rsidRPr="00066092" w:rsidRDefault="00904786" w:rsidP="009047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86" w:rsidRPr="00066092" w:rsidRDefault="00904786" w:rsidP="009047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Пакет класса</w:t>
            </w:r>
            <w:proofErr w:type="gramStart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86" w:rsidRPr="00066092" w:rsidRDefault="00904786" w:rsidP="009047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 xml:space="preserve">Пакеты полиэтиленовые, одноразовые  для сбора, хранения и перемещения медицинских отходов класса «А»,       </w:t>
            </w:r>
          </w:p>
          <w:p w:rsidR="00904786" w:rsidRPr="00066092" w:rsidRDefault="00904786" w:rsidP="009047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размеры: 700 * 800 мм,</w:t>
            </w:r>
          </w:p>
          <w:p w:rsidR="00904786" w:rsidRPr="00066092" w:rsidRDefault="00904786" w:rsidP="009047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цвет -  белый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86" w:rsidRPr="00066092" w:rsidRDefault="00904786" w:rsidP="009047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86" w:rsidRPr="00066092" w:rsidRDefault="00904786" w:rsidP="009047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86" w:rsidRPr="00066092" w:rsidRDefault="00904786" w:rsidP="009047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4786" w:rsidRPr="00066092" w:rsidRDefault="00904786" w:rsidP="009047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270 000</w:t>
            </w:r>
          </w:p>
        </w:tc>
      </w:tr>
    </w:tbl>
    <w:p w:rsidR="00B313D2" w:rsidRDefault="00B313D2" w:rsidP="009047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14CE">
        <w:rPr>
          <w:rFonts w:ascii="Times New Roman" w:hAnsi="Times New Roman" w:cs="Times New Roman"/>
          <w:sz w:val="24"/>
          <w:szCs w:val="24"/>
        </w:rPr>
        <w:t>провел закупки способом из одного источника</w:t>
      </w:r>
      <w:r w:rsidR="00066092">
        <w:rPr>
          <w:rFonts w:ascii="Times New Roman" w:hAnsi="Times New Roman" w:cs="Times New Roman"/>
          <w:sz w:val="24"/>
          <w:szCs w:val="24"/>
        </w:rPr>
        <w:t>:</w:t>
      </w:r>
    </w:p>
    <w:p w:rsidR="00066092" w:rsidRPr="007B14CE" w:rsidRDefault="00066092" w:rsidP="00066092">
      <w:pPr>
        <w:pStyle w:val="a3"/>
        <w:ind w:left="-774"/>
        <w:jc w:val="center"/>
        <w:rPr>
          <w:rFonts w:ascii="Times New Roman" w:hAnsi="Times New Roman" w:cs="Times New Roman"/>
          <w:sz w:val="24"/>
          <w:szCs w:val="24"/>
        </w:rPr>
      </w:pPr>
    </w:p>
    <w:p w:rsidR="00B313D2" w:rsidRPr="007B14CE" w:rsidRDefault="00B313D2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A12EAA" w:rsidRPr="007B14CE" w:rsidRDefault="00A12EAA" w:rsidP="00A12EA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B14CE">
        <w:rPr>
          <w:rFonts w:ascii="Times New Roman" w:hAnsi="Times New Roman" w:cs="Times New Roman"/>
          <w:sz w:val="24"/>
          <w:szCs w:val="24"/>
          <w:u w:val="single"/>
        </w:rPr>
        <w:t xml:space="preserve">70 </w:t>
      </w:r>
      <w:r w:rsidRPr="007B14CE">
        <w:rPr>
          <w:rFonts w:ascii="Times New Roman" w:hAnsi="Times New Roman" w:cs="Times New Roman"/>
          <w:sz w:val="24"/>
          <w:szCs w:val="24"/>
          <w:u w:val="single"/>
        </w:rPr>
        <w:t xml:space="preserve">000 (Двести </w:t>
      </w:r>
      <w:r w:rsidR="007B14CE">
        <w:rPr>
          <w:rFonts w:ascii="Times New Roman" w:hAnsi="Times New Roman" w:cs="Times New Roman"/>
          <w:sz w:val="24"/>
          <w:szCs w:val="24"/>
          <w:u w:val="single"/>
        </w:rPr>
        <w:t>семьдесят</w:t>
      </w:r>
      <w:r w:rsidRPr="007B14CE">
        <w:rPr>
          <w:rFonts w:ascii="Times New Roman" w:hAnsi="Times New Roman" w:cs="Times New Roman"/>
          <w:sz w:val="24"/>
          <w:szCs w:val="24"/>
          <w:u w:val="single"/>
        </w:rPr>
        <w:t xml:space="preserve"> тысяч) тенге 00 </w:t>
      </w:r>
      <w:proofErr w:type="spellStart"/>
      <w:r w:rsidRPr="007B14CE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Pr="007B14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2EAA" w:rsidRPr="007B14CE" w:rsidRDefault="00A12EAA" w:rsidP="00A12EAA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4CE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A12EAA" w:rsidRPr="007B14CE" w:rsidRDefault="00B66FA9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Участвовали следующие потенциальные поставщики:</w:t>
      </w:r>
    </w:p>
    <w:p w:rsidR="00B66FA9" w:rsidRDefault="00B66FA9" w:rsidP="00B66FA9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14CE">
        <w:rPr>
          <w:rFonts w:ascii="Times New Roman" w:hAnsi="Times New Roman" w:cs="Times New Roman"/>
          <w:i/>
          <w:iCs/>
          <w:sz w:val="24"/>
          <w:szCs w:val="24"/>
        </w:rPr>
        <w:t>ТОО «</w:t>
      </w:r>
      <w:proofErr w:type="spellStart"/>
      <w:r w:rsidRPr="007B14CE">
        <w:rPr>
          <w:rFonts w:ascii="Times New Roman" w:hAnsi="Times New Roman" w:cs="Times New Roman"/>
          <w:i/>
          <w:iCs/>
          <w:sz w:val="24"/>
          <w:szCs w:val="24"/>
        </w:rPr>
        <w:t>ЖанаМедФарм</w:t>
      </w:r>
      <w:proofErr w:type="spellEnd"/>
      <w:r w:rsidRPr="007B14CE">
        <w:rPr>
          <w:rFonts w:ascii="Times New Roman" w:hAnsi="Times New Roman" w:cs="Times New Roman"/>
          <w:i/>
          <w:iCs/>
          <w:sz w:val="24"/>
          <w:szCs w:val="24"/>
        </w:rPr>
        <w:t>», юридический адрес: Республика Казахстан, г</w:t>
      </w:r>
      <w:proofErr w:type="gramStart"/>
      <w:r w:rsidRPr="007B14CE">
        <w:rPr>
          <w:rFonts w:ascii="Times New Roman" w:hAnsi="Times New Roman" w:cs="Times New Roman"/>
          <w:i/>
          <w:iCs/>
          <w:sz w:val="24"/>
          <w:szCs w:val="24"/>
        </w:rPr>
        <w:t>.П</w:t>
      </w:r>
      <w:proofErr w:type="gramEnd"/>
      <w:r w:rsidRPr="007B14CE">
        <w:rPr>
          <w:rFonts w:ascii="Times New Roman" w:hAnsi="Times New Roman" w:cs="Times New Roman"/>
          <w:i/>
          <w:iCs/>
          <w:sz w:val="24"/>
          <w:szCs w:val="24"/>
        </w:rPr>
        <w:t xml:space="preserve">етропавловск, ул. Пушкина,158; </w:t>
      </w:r>
    </w:p>
    <w:p w:rsidR="00066092" w:rsidRPr="007B14CE" w:rsidRDefault="00066092" w:rsidP="00066092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6FA9" w:rsidRPr="007B14CE" w:rsidRDefault="00B66FA9" w:rsidP="00B66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b/>
          <w:iCs/>
          <w:sz w:val="24"/>
          <w:szCs w:val="24"/>
          <w:lang w:val="kk-KZ"/>
        </w:rPr>
        <w:t>Таблица ценовых предложений потенциальных поставщиков</w:t>
      </w:r>
    </w:p>
    <w:tbl>
      <w:tblPr>
        <w:tblStyle w:val="a5"/>
        <w:tblW w:w="0" w:type="auto"/>
        <w:tblInd w:w="1599" w:type="dxa"/>
        <w:tblLook w:val="04A0"/>
      </w:tblPr>
      <w:tblGrid>
        <w:gridCol w:w="560"/>
        <w:gridCol w:w="1675"/>
        <w:gridCol w:w="2150"/>
      </w:tblGrid>
      <w:tr w:rsidR="00066092" w:rsidRPr="007B14CE" w:rsidTr="007B14CE">
        <w:tc>
          <w:tcPr>
            <w:tcW w:w="560" w:type="dxa"/>
          </w:tcPr>
          <w:p w:rsidR="00066092" w:rsidRPr="007B14CE" w:rsidRDefault="00066092" w:rsidP="00EA5E5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7B14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675" w:type="dxa"/>
          </w:tcPr>
          <w:p w:rsidR="00066092" w:rsidRPr="007B14CE" w:rsidRDefault="00066092" w:rsidP="007B14C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7B14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150" w:type="dxa"/>
          </w:tcPr>
          <w:p w:rsidR="00066092" w:rsidRPr="007B14CE" w:rsidRDefault="00066092" w:rsidP="00EA5E5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7B14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ТОО «ЖанаМедФарм»</w:t>
            </w:r>
          </w:p>
        </w:tc>
      </w:tr>
      <w:tr w:rsidR="00066092" w:rsidRPr="007B14CE" w:rsidTr="007B14CE">
        <w:tc>
          <w:tcPr>
            <w:tcW w:w="560" w:type="dxa"/>
          </w:tcPr>
          <w:p w:rsidR="00066092" w:rsidRPr="007B14CE" w:rsidRDefault="00066092" w:rsidP="00EA5E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B14C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1675" w:type="dxa"/>
          </w:tcPr>
          <w:p w:rsidR="00066092" w:rsidRPr="007B14CE" w:rsidRDefault="00066092" w:rsidP="004417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B14C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Лот №</w:t>
            </w:r>
            <w:r w:rsidR="004417E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150" w:type="dxa"/>
          </w:tcPr>
          <w:p w:rsidR="00066092" w:rsidRPr="007B14CE" w:rsidRDefault="00066092" w:rsidP="00EA5E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21</w:t>
            </w:r>
          </w:p>
        </w:tc>
      </w:tr>
    </w:tbl>
    <w:p w:rsidR="00A12EAA" w:rsidRPr="007B14CE" w:rsidRDefault="00A12EAA" w:rsidP="00B66FA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D2" w:rsidRPr="007B14CE" w:rsidRDefault="00B313D2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B313D2" w:rsidRPr="007B14CE" w:rsidRDefault="00A12EAA" w:rsidP="00EC28E6">
      <w:pPr>
        <w:pStyle w:val="a3"/>
        <w:ind w:left="-774" w:firstLine="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Согласно главы 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>10 п.114</w:t>
      </w:r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B14CE">
        <w:rPr>
          <w:rFonts w:ascii="Times New Roman" w:hAnsi="Times New Roman" w:cs="Times New Roman"/>
          <w:b/>
          <w:i/>
          <w:sz w:val="24"/>
          <w:szCs w:val="24"/>
        </w:rPr>
        <w:t>пп</w:t>
      </w:r>
      <w:proofErr w:type="spellEnd"/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. 2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Правил организации и проведения закупа лекарственных средств,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профилактических (иммунобиологических, диагностических, дезинфицирующих)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препаратов, изделий медицинского назначения и медицинской техники,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фармацевтических услуг по оказанию гарантированного объема бесплатной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медицинской помощи и медицинской помощи в системе обязательного социального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медицинского страхования</w:t>
      </w:r>
      <w:r w:rsidRPr="007B14CE">
        <w:rPr>
          <w:rFonts w:ascii="Times New Roman" w:hAnsi="Times New Roman" w:cs="Times New Roman"/>
          <w:b/>
          <w:i/>
          <w:sz w:val="24"/>
          <w:szCs w:val="24"/>
        </w:rPr>
        <w:t>, утвержденных ПП РК от 30 октября 2009 года №1729, ПП РК от 29 декабря 2016 года №908</w:t>
      </w:r>
      <w:proofErr w:type="gramEnd"/>
      <w:r w:rsidR="007737C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37C8">
        <w:rPr>
          <w:rFonts w:ascii="Times New Roman" w:hAnsi="Times New Roman" w:cs="Times New Roman"/>
          <w:i/>
          <w:sz w:val="24"/>
          <w:szCs w:val="24"/>
        </w:rPr>
        <w:t xml:space="preserve">закуп способом запроса ценовых предложений признан несостоявшимся; </w:t>
      </w:r>
    </w:p>
    <w:p w:rsidR="00B313D2" w:rsidRPr="007B14CE" w:rsidRDefault="00B313D2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потенциального поставщика, с которым будет заключен договор о закупе:</w:t>
      </w:r>
    </w:p>
    <w:p w:rsidR="00B66FA9" w:rsidRPr="007B14CE" w:rsidRDefault="007737C8" w:rsidP="00B66FA9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B66FA9" w:rsidRPr="007B14CE">
        <w:rPr>
          <w:rFonts w:ascii="Times New Roman" w:hAnsi="Times New Roman" w:cs="Times New Roman"/>
          <w:iCs/>
          <w:sz w:val="24"/>
          <w:szCs w:val="24"/>
        </w:rPr>
        <w:t>ТОО «</w:t>
      </w:r>
      <w:proofErr w:type="spellStart"/>
      <w:r w:rsidR="00B66FA9" w:rsidRPr="007B14CE">
        <w:rPr>
          <w:rFonts w:ascii="Times New Roman" w:hAnsi="Times New Roman" w:cs="Times New Roman"/>
          <w:iCs/>
          <w:sz w:val="24"/>
          <w:szCs w:val="24"/>
        </w:rPr>
        <w:t>ЖанаМедФарм</w:t>
      </w:r>
      <w:proofErr w:type="spellEnd"/>
      <w:r w:rsidR="00B66FA9" w:rsidRPr="007B14CE">
        <w:rPr>
          <w:rFonts w:ascii="Times New Roman" w:hAnsi="Times New Roman" w:cs="Times New Roman"/>
          <w:iCs/>
          <w:sz w:val="24"/>
          <w:szCs w:val="24"/>
        </w:rPr>
        <w:t>», юридический адрес: Республика Казахстан, г</w:t>
      </w:r>
      <w:proofErr w:type="gramStart"/>
      <w:r w:rsidR="00B66FA9" w:rsidRPr="007B14CE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="00B66FA9" w:rsidRPr="007B14CE">
        <w:rPr>
          <w:rFonts w:ascii="Times New Roman" w:hAnsi="Times New Roman" w:cs="Times New Roman"/>
          <w:iCs/>
          <w:sz w:val="24"/>
          <w:szCs w:val="24"/>
        </w:rPr>
        <w:t xml:space="preserve">етропавловск, ул. Пушкина,158; </w:t>
      </w:r>
    </w:p>
    <w:p w:rsidR="00B313D2" w:rsidRPr="007B14CE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6FA9" w:rsidRPr="007B14CE" w:rsidRDefault="00B66FA9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Pr="007B14CE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458C" w:rsidRPr="007B14CE" w:rsidRDefault="00B313D2" w:rsidP="00B66FA9">
      <w:pPr>
        <w:pStyle w:val="a3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B14CE">
        <w:rPr>
          <w:rFonts w:ascii="Times New Roman" w:hAnsi="Times New Roman" w:cs="Times New Roman"/>
          <w:b/>
          <w:sz w:val="24"/>
          <w:szCs w:val="24"/>
        </w:rPr>
        <w:t>И.Э.Ланда</w:t>
      </w:r>
      <w:proofErr w:type="spellEnd"/>
    </w:p>
    <w:sectPr w:rsidR="0055458C" w:rsidRPr="007B14CE" w:rsidSect="00904786">
      <w:type w:val="continuous"/>
      <w:pgSz w:w="11907" w:h="16840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FAC49AD"/>
    <w:multiLevelType w:val="hybridMultilevel"/>
    <w:tmpl w:val="59FEE0B6"/>
    <w:lvl w:ilvl="0" w:tplc="B054153E">
      <w:start w:val="2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1049"/>
    <w:multiLevelType w:val="hybridMultilevel"/>
    <w:tmpl w:val="D2A83012"/>
    <w:lvl w:ilvl="0" w:tplc="1E949C54">
      <w:start w:val="2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84D5E"/>
    <w:multiLevelType w:val="hybridMultilevel"/>
    <w:tmpl w:val="05E47F3E"/>
    <w:lvl w:ilvl="0" w:tplc="BB60FDB0">
      <w:start w:val="27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193BEE"/>
    <w:multiLevelType w:val="hybridMultilevel"/>
    <w:tmpl w:val="12083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871D45"/>
    <w:multiLevelType w:val="hybridMultilevel"/>
    <w:tmpl w:val="3EA80708"/>
    <w:lvl w:ilvl="0" w:tplc="3A401F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F651D"/>
    <w:multiLevelType w:val="hybridMultilevel"/>
    <w:tmpl w:val="3EA80708"/>
    <w:lvl w:ilvl="0" w:tplc="3A401F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13D2"/>
    <w:rsid w:val="00017927"/>
    <w:rsid w:val="00064988"/>
    <w:rsid w:val="00066092"/>
    <w:rsid w:val="00161B84"/>
    <w:rsid w:val="00195150"/>
    <w:rsid w:val="001B222E"/>
    <w:rsid w:val="00301015"/>
    <w:rsid w:val="00370255"/>
    <w:rsid w:val="003E11C1"/>
    <w:rsid w:val="00410FAD"/>
    <w:rsid w:val="004417EE"/>
    <w:rsid w:val="00451DC3"/>
    <w:rsid w:val="0055458C"/>
    <w:rsid w:val="0059526D"/>
    <w:rsid w:val="005D1675"/>
    <w:rsid w:val="00683637"/>
    <w:rsid w:val="00743A0D"/>
    <w:rsid w:val="007737C8"/>
    <w:rsid w:val="007B14CE"/>
    <w:rsid w:val="00824D64"/>
    <w:rsid w:val="00846F93"/>
    <w:rsid w:val="008B540A"/>
    <w:rsid w:val="00904786"/>
    <w:rsid w:val="00A12EAA"/>
    <w:rsid w:val="00A873F2"/>
    <w:rsid w:val="00B313D2"/>
    <w:rsid w:val="00B66FA9"/>
    <w:rsid w:val="00C71473"/>
    <w:rsid w:val="00D37F4F"/>
    <w:rsid w:val="00EC28E6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313D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B313D2"/>
    <w:pPr>
      <w:ind w:left="720"/>
      <w:contextualSpacing/>
    </w:pPr>
  </w:style>
  <w:style w:type="character" w:styleId="a4">
    <w:name w:val="Strong"/>
    <w:basedOn w:val="a0"/>
    <w:uiPriority w:val="22"/>
    <w:qFormat/>
    <w:rsid w:val="00B313D2"/>
    <w:rPr>
      <w:b/>
      <w:bCs/>
    </w:rPr>
  </w:style>
  <w:style w:type="table" w:styleId="a5">
    <w:name w:val="Table Grid"/>
    <w:basedOn w:val="a1"/>
    <w:uiPriority w:val="59"/>
    <w:rsid w:val="00B66F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11</cp:revision>
  <cp:lastPrinted>2017-05-15T06:48:00Z</cp:lastPrinted>
  <dcterms:created xsi:type="dcterms:W3CDTF">2017-05-15T06:46:00Z</dcterms:created>
  <dcterms:modified xsi:type="dcterms:W3CDTF">2017-08-07T06:31:00Z</dcterms:modified>
</cp:coreProperties>
</file>