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EF" w:rsidRPr="001161A1" w:rsidRDefault="003C7EEF" w:rsidP="001161A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7EEF" w:rsidRPr="00684548" w:rsidRDefault="003C7EEF" w:rsidP="003C7EE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755E" w:rsidRDefault="00C4755E" w:rsidP="0072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об итогах государственных закупок способом запроса ценовых предложений</w:t>
      </w:r>
    </w:p>
    <w:p w:rsidR="00C4755E" w:rsidRDefault="00C4755E" w:rsidP="003C7E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Закуп </w:t>
      </w:r>
      <w:r w:rsidR="009E2258">
        <w:rPr>
          <w:rFonts w:ascii="Times New Roman" w:hAnsi="Times New Roman" w:cs="Times New Roman"/>
          <w:i/>
          <w:sz w:val="28"/>
          <w:szCs w:val="28"/>
          <w:u w:val="single"/>
        </w:rPr>
        <w:t>изделий медицинского назначения</w:t>
      </w:r>
    </w:p>
    <w:p w:rsidR="00C4755E" w:rsidRDefault="00C4755E" w:rsidP="003C7EEF">
      <w:pPr>
        <w:spacing w:after="0" w:line="240" w:lineRule="auto"/>
        <w:rPr>
          <w:u w:val="single"/>
        </w:rPr>
      </w:pPr>
    </w:p>
    <w:p w:rsidR="00C4755E" w:rsidRDefault="00C4755E" w:rsidP="003C7EEF">
      <w:pPr>
        <w:spacing w:after="0" w:line="240" w:lineRule="auto"/>
        <w:ind w:left="-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27EC">
        <w:rPr>
          <w:rFonts w:ascii="Times New Roman" w:hAnsi="Times New Roman" w:cs="Times New Roman"/>
          <w:u w:val="single"/>
        </w:rPr>
        <w:t>12</w:t>
      </w:r>
      <w:r>
        <w:rPr>
          <w:rFonts w:ascii="Times New Roman" w:hAnsi="Times New Roman" w:cs="Times New Roman"/>
          <w:u w:val="single"/>
        </w:rPr>
        <w:t xml:space="preserve"> </w:t>
      </w:r>
      <w:r w:rsidR="00CD27EC">
        <w:rPr>
          <w:rFonts w:ascii="Times New Roman" w:hAnsi="Times New Roman" w:cs="Times New Roman"/>
          <w:u w:val="single"/>
        </w:rPr>
        <w:t>мая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DE39E4" w:rsidRDefault="00DE39E4" w:rsidP="003C7EEF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C4755E" w:rsidRPr="00BE4355" w:rsidRDefault="00BE4355" w:rsidP="003C7EEF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C4755E"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DE39E4" w:rsidRDefault="00DE39E4" w:rsidP="003C7EE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912BC" w:rsidRDefault="00F912BC" w:rsidP="003C7EE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DE39E4" w:rsidRDefault="00DE39E4" w:rsidP="003C7EE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C4755E" w:rsidRDefault="00C4755E" w:rsidP="003C7EEF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DE39E4" w:rsidRDefault="00DE39E4" w:rsidP="003C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755E" w:rsidRDefault="009E2258" w:rsidP="003C7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Изделий медицинских назначений</w:t>
      </w:r>
      <w:r w:rsidR="003C7EEF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pPr w:leftFromText="180" w:rightFromText="180" w:vertAnchor="text" w:horzAnchor="margin" w:tblpXSpec="center" w:tblpY="3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276"/>
      </w:tblGrid>
      <w:tr w:rsidR="009E2258" w:rsidRPr="009E2258" w:rsidTr="009E2258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9E2258" w:rsidRPr="009E2258" w:rsidTr="009E2258">
        <w:trPr>
          <w:trHeight w:val="2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Противочумныйкомплект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Противочумный  комплект защитной одежды из нетканого материала,  одноразовый,  нестерильный. Комплект состоит: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 халат противочумный – 1 </w:t>
            </w: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 капюшоном  - 1 </w:t>
            </w: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 нарукавники - 1 пара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 костюм в комплекте                    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рубашка, брюки) – 1 комплект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 бахилы  - 1 пара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 защитные очки – 1шт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 защитная маска 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респиратор )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 фартук – 1 </w:t>
            </w: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</w:p>
        </w:tc>
      </w:tr>
      <w:tr w:rsidR="009E2258" w:rsidRPr="009E2258" w:rsidTr="009E2258">
        <w:trPr>
          <w:trHeight w:val="2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Противочумный костюм 1- го типа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Противочумный костюм многоразовый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нестерильный.    Комплектация: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пижама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противочумный халат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ватно-марлевая маска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косынка или капюшон 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- косынка или 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олпак</w:t>
            </w:r>
            <w:proofErr w:type="spellEnd"/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очк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без вентиляционных отверстий)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полотенце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перчатки 2 пары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нарукавники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фартук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- сапоги резиновые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232000</w:t>
            </w:r>
          </w:p>
        </w:tc>
      </w:tr>
      <w:tr w:rsidR="009E2258" w:rsidRPr="009E2258" w:rsidTr="009E2258">
        <w:trPr>
          <w:trHeight w:val="1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и хранения медицинских отходов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Гофрокороб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одноразовый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, размеры -  206* 177* 298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объем – 10 л.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– белый.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9E2258" w:rsidRPr="009E2258" w:rsidTr="009E2258">
        <w:trPr>
          <w:trHeight w:val="1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класс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полиэтиленовые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одноразовые  для сбора, хранения и перемещения медицинских отходов класса       « А»,        размеры: 700 * 800 мм,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-  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9E2258" w:rsidRPr="009E2258" w:rsidTr="009E2258">
        <w:trPr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класс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полиэтиленовые, одноразовые  для сбора, хранения и перемещения медицинских отходов класса  «В»,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700 * 800 мм,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-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9E2258" w:rsidRPr="009E2258" w:rsidTr="009E2258">
        <w:trPr>
          <w:trHeight w:val="1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класс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 полиэтиленовые, одноразовые для сбора, хранения и перемещения медицинских отходов класса  «В»,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300 * 330 мм,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-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9E2258" w:rsidRPr="009E2258" w:rsidTr="009E2258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класс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Пакеты  полиэтиленовые, одноразовые для сбора, хранения и перемещения медицинских отходов класса  «В»,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 600 * 1000  мм,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- черный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9E2258" w:rsidRPr="009E2258" w:rsidTr="009E2258">
        <w:trPr>
          <w:trHeight w:val="1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Емкость – контейнер пласт. 1л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отработанного материала класс « </w:t>
            </w:r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объем – 1 литр.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цвет – красный.</w:t>
            </w:r>
          </w:p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9E2258" w:rsidRPr="009E2258" w:rsidTr="009E225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Клеенка подкладная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Клеенка медицинская резинотканевая, подкладная, однослойная на тканевой хлопчатобумажной основе; имеет одностороннее резиновое покрытие, эластичная, водонепроницаемая, устойчива к многократной дезинфекции и стерилизации паром.              Цвет -  оранжевый.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258" w:rsidRPr="009E2258" w:rsidRDefault="009E2258" w:rsidP="003C7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</w:tr>
    </w:tbl>
    <w:p w:rsidR="003C7EEF" w:rsidRDefault="003C7EEF" w:rsidP="003C7EE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4355" w:rsidRPr="005D2768" w:rsidRDefault="005D2768" w:rsidP="003C7EE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BE4355" w:rsidRDefault="009E2258" w:rsidP="003C7EE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1 067 500</w:t>
      </w:r>
      <w:r w:rsidR="00BE4355">
        <w:rPr>
          <w:rFonts w:ascii="Times New Roman" w:hAnsi="Times New Roman" w:cs="Times New Roman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sz w:val="24"/>
          <w:szCs w:val="24"/>
          <w:u w:val="single"/>
        </w:rPr>
        <w:t>Один миллион шестьдесят семь тысяч пятьсот</w:t>
      </w:r>
      <w:r w:rsidR="00BE4355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BE4355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BE43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4355" w:rsidRDefault="00BE4355" w:rsidP="003C7EEF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BE4355" w:rsidRPr="005D2768" w:rsidRDefault="005D2768" w:rsidP="003C7EE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BE4355" w:rsidRPr="005D2768" w:rsidRDefault="00BE4355" w:rsidP="003C7EE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Согласно  пункта 101 главы 9  Правил организации и проведения закупа лекарственных средств, профилактических препаратов,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изделеий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медицинского назначения  и медицинской техники, фармацевтических услуг по оказанию гарантированного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оюъема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бесплатной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медицинской помощи, утвержденных ПП РК от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30 октября 2009 года №1729, ПП РК от 29 декабря 2016 года №908 .</w:t>
      </w:r>
    </w:p>
    <w:p w:rsidR="00DE39E4" w:rsidRDefault="00DE39E4" w:rsidP="003C7EE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4355" w:rsidRPr="005D2768" w:rsidRDefault="005D2768" w:rsidP="00DE3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DE39E4" w:rsidRDefault="00BE4355" w:rsidP="00DE39E4">
      <w:pPr>
        <w:pStyle w:val="a3"/>
        <w:numPr>
          <w:ilvl w:val="0"/>
          <w:numId w:val="1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ДезМед</w:t>
      </w:r>
      <w:proofErr w:type="spellEnd"/>
      <w:proofErr w:type="gram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Nord</w:t>
      </w:r>
      <w:proofErr w:type="gram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етропавловск,                       (ул. Жамбыла,249, </w:t>
      </w:r>
      <w:r w:rsid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«Л,М»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E39E4" w:rsidRDefault="00BE4355" w:rsidP="00DE39E4">
      <w:pPr>
        <w:pStyle w:val="a3"/>
        <w:numPr>
          <w:ilvl w:val="0"/>
          <w:numId w:val="1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="009E22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етропавловск, ул. Пушкина,158; </w:t>
      </w:r>
    </w:p>
    <w:p w:rsidR="00DE39E4" w:rsidRPr="00DE39E4" w:rsidRDefault="009E2258" w:rsidP="00DE39E4">
      <w:pPr>
        <w:pStyle w:val="a3"/>
        <w:numPr>
          <w:ilvl w:val="0"/>
          <w:numId w:val="1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</w:t>
      </w:r>
      <w:r w:rsidR="00BE4355"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БО-НА</w:t>
      </w:r>
      <w:proofErr w:type="gramEnd"/>
      <w:r w:rsidR="00BE4355"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</w:t>
      </w:r>
      <w:r w:rsidR="00BE43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E4355"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="00BE4355"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авлодар</w:t>
      </w:r>
      <w:r w:rsidR="00BE4355"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ул.</w:t>
      </w:r>
      <w:r w:rsidR="00BE43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Гагарина, 36/4</w:t>
      </w:r>
      <w:r w:rsidR="00BE43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BE4355" w:rsidRPr="00DE39E4" w:rsidRDefault="00BE4355" w:rsidP="00DE39E4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соответствуют квалификационным требованиям, предусмотренным главами 3 и 4 Правил. Ценовые предложения представлены в соответствии с Правилами.                                                                                                                                                                                           </w:t>
      </w:r>
    </w:p>
    <w:p w:rsidR="00BE4355" w:rsidRDefault="00BE4355" w:rsidP="003C7EEF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918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ТОО «</w:t>
      </w:r>
      <w:proofErr w:type="spellStart"/>
      <w:r w:rsidR="009E2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ЖанаМедФарм</w:t>
      </w:r>
      <w:proofErr w:type="spellEnd"/>
      <w:r w:rsidR="009E2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5918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- потенциальный поставщик, являющийся отечественным товаропроизводителем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9541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DE39E4" w:rsidRPr="005D2768" w:rsidRDefault="00DE39E4" w:rsidP="003C7EEF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D27EC" w:rsidRPr="005D2768" w:rsidRDefault="005D2768" w:rsidP="003C7EE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="00BE4355"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</w:t>
      </w:r>
      <w:r w:rsidR="00DE39E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не</w:t>
      </w:r>
      <w:r w:rsidR="00BE4355"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привлекались.</w:t>
      </w:r>
    </w:p>
    <w:p w:rsidR="00CD27EC" w:rsidRDefault="00CD27EC" w:rsidP="003C7EEF">
      <w:pPr>
        <w:pStyle w:val="a3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</w:p>
    <w:p w:rsidR="00CD27EC" w:rsidRDefault="00DE39E4" w:rsidP="003C7EE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</w:t>
      </w:r>
      <w:r w:rsidR="00CD27E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5"/>
        <w:tblW w:w="0" w:type="auto"/>
        <w:tblLook w:val="04A0"/>
      </w:tblPr>
      <w:tblGrid>
        <w:gridCol w:w="560"/>
        <w:gridCol w:w="1675"/>
        <w:gridCol w:w="2150"/>
        <w:gridCol w:w="1835"/>
        <w:gridCol w:w="1908"/>
      </w:tblGrid>
      <w:tr w:rsidR="00CD27EC" w:rsidTr="00CD27EC">
        <w:tc>
          <w:tcPr>
            <w:tcW w:w="560" w:type="dxa"/>
          </w:tcPr>
          <w:p w:rsidR="00CD27EC" w:rsidRDefault="00CD27EC" w:rsidP="003C7E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675" w:type="dxa"/>
          </w:tcPr>
          <w:p w:rsidR="00CD27EC" w:rsidRDefault="00CD27EC" w:rsidP="003C7E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150" w:type="dxa"/>
          </w:tcPr>
          <w:p w:rsidR="00CD27EC" w:rsidRDefault="00CD27EC" w:rsidP="003C7E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«ЖанаМедФарм»</w:t>
            </w:r>
          </w:p>
        </w:tc>
        <w:tc>
          <w:tcPr>
            <w:tcW w:w="1835" w:type="dxa"/>
          </w:tcPr>
          <w:p w:rsidR="00F501A8" w:rsidRDefault="00CD27EC" w:rsidP="003C7E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ТОО </w:t>
            </w:r>
          </w:p>
          <w:p w:rsidR="00CD27EC" w:rsidRDefault="00CD27EC" w:rsidP="003C7E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«БО-НА»</w:t>
            </w:r>
          </w:p>
        </w:tc>
        <w:tc>
          <w:tcPr>
            <w:tcW w:w="1908" w:type="dxa"/>
          </w:tcPr>
          <w:p w:rsidR="00CD27EC" w:rsidRDefault="00CD27EC" w:rsidP="003C7EE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«ДезМедNord»</w:t>
            </w:r>
          </w:p>
        </w:tc>
      </w:tr>
      <w:tr w:rsidR="00CD27EC" w:rsidTr="00CD27EC">
        <w:tc>
          <w:tcPr>
            <w:tcW w:w="560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75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№3</w:t>
            </w:r>
          </w:p>
        </w:tc>
        <w:tc>
          <w:tcPr>
            <w:tcW w:w="2150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263</w:t>
            </w:r>
          </w:p>
        </w:tc>
        <w:tc>
          <w:tcPr>
            <w:tcW w:w="1835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265</w:t>
            </w:r>
          </w:p>
        </w:tc>
        <w:tc>
          <w:tcPr>
            <w:tcW w:w="1908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CD27EC" w:rsidTr="00CD27EC">
        <w:tc>
          <w:tcPr>
            <w:tcW w:w="560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75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№4</w:t>
            </w:r>
          </w:p>
        </w:tc>
        <w:tc>
          <w:tcPr>
            <w:tcW w:w="2150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1835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1908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</w:t>
            </w:r>
          </w:p>
        </w:tc>
      </w:tr>
      <w:tr w:rsidR="00CD27EC" w:rsidTr="00CD27EC">
        <w:tc>
          <w:tcPr>
            <w:tcW w:w="560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675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№5</w:t>
            </w:r>
          </w:p>
        </w:tc>
        <w:tc>
          <w:tcPr>
            <w:tcW w:w="2150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1835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1908" w:type="dxa"/>
          </w:tcPr>
          <w:p w:rsidR="00CD27EC" w:rsidRPr="00F501A8" w:rsidRDefault="00F501A8" w:rsidP="003C7EE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55</w:t>
            </w:r>
          </w:p>
        </w:tc>
      </w:tr>
    </w:tbl>
    <w:p w:rsidR="00F501A8" w:rsidRDefault="00F501A8" w:rsidP="003C7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355" w:rsidRPr="00CD27EC" w:rsidRDefault="00CD27EC" w:rsidP="003C7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BE4355"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CD27EC" w:rsidRPr="00CD27EC" w:rsidRDefault="00CD27EC" w:rsidP="003C7EE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7EC" w:rsidRPr="00CD27EC" w:rsidRDefault="00F501A8" w:rsidP="003C7E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80C3A">
        <w:rPr>
          <w:rFonts w:ascii="Times New Roman" w:hAnsi="Times New Roman" w:cs="Times New Roman"/>
          <w:b/>
          <w:i/>
          <w:sz w:val="24"/>
          <w:szCs w:val="24"/>
        </w:rPr>
        <w:t xml:space="preserve">огласно главы 5 </w:t>
      </w:r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>пп</w:t>
      </w:r>
      <w:proofErr w:type="spellEnd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 xml:space="preserve">. 25 Правил организации и проведения закупа лекарственных средств, профилактических препаратов, </w:t>
      </w:r>
      <w:proofErr w:type="spellStart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>изделеий</w:t>
      </w:r>
      <w:proofErr w:type="spellEnd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медицинского назначения  и медицинской техники, фармацевтических услуг по оказанию гарантированного </w:t>
      </w:r>
      <w:proofErr w:type="spellStart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>оюъема</w:t>
      </w:r>
      <w:proofErr w:type="spellEnd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 xml:space="preserve"> бесплатной медицинской помощи, утвержденных ПП РК от </w:t>
      </w:r>
      <w:proofErr w:type="spellStart"/>
      <w:proofErr w:type="gramStart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spellEnd"/>
      <w:proofErr w:type="gramEnd"/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 xml:space="preserve"> 30 октября 2009 года №1729, ПП РК от 29 декабря 2016 года №908 </w:t>
      </w:r>
      <w:r w:rsidR="00F80C3A" w:rsidRPr="00F8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C3A" w:rsidRPr="00F80C3A">
        <w:rPr>
          <w:rFonts w:ascii="Times New Roman" w:hAnsi="Times New Roman" w:cs="Times New Roman"/>
          <w:i/>
          <w:sz w:val="24"/>
          <w:szCs w:val="24"/>
        </w:rPr>
        <w:t>з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акуп </w:t>
      </w:r>
      <w:r w:rsidR="00F80C3A" w:rsidRPr="00F80C3A">
        <w:rPr>
          <w:rFonts w:ascii="Times New Roman" w:hAnsi="Times New Roman" w:cs="Times New Roman"/>
          <w:i/>
          <w:sz w:val="24"/>
          <w:szCs w:val="24"/>
        </w:rPr>
        <w:t>изделий медицинского назначения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 способом запроса ценовых предложений </w:t>
      </w:r>
      <w:r w:rsidR="00BE4355" w:rsidRPr="00F80C3A">
        <w:rPr>
          <w:rFonts w:ascii="Times New Roman" w:hAnsi="Times New Roman" w:cs="Times New Roman"/>
          <w:b/>
          <w:i/>
          <w:sz w:val="24"/>
          <w:szCs w:val="24"/>
        </w:rPr>
        <w:t>по лот</w:t>
      </w:r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BE4355" w:rsidRPr="00F80C3A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F80C3A" w:rsidRPr="00F80C3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355" w:rsidRPr="00F80C3A">
        <w:rPr>
          <w:rFonts w:ascii="Times New Roman" w:hAnsi="Times New Roman" w:cs="Times New Roman"/>
          <w:b/>
          <w:i/>
          <w:sz w:val="24"/>
          <w:szCs w:val="24"/>
        </w:rPr>
        <w:t>считать несостоявшимся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, так как в закупе товара приняло </w:t>
      </w:r>
      <w:r w:rsidR="00F80C3A" w:rsidRPr="00F80C3A">
        <w:rPr>
          <w:rFonts w:ascii="Times New Roman" w:hAnsi="Times New Roman" w:cs="Times New Roman"/>
          <w:i/>
          <w:sz w:val="24"/>
          <w:szCs w:val="24"/>
        </w:rPr>
        <w:t>участие два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 потенциальных поставщик</w:t>
      </w:r>
      <w:r w:rsidR="00F80C3A" w:rsidRPr="00F80C3A">
        <w:rPr>
          <w:rFonts w:ascii="Times New Roman" w:hAnsi="Times New Roman" w:cs="Times New Roman"/>
          <w:i/>
          <w:sz w:val="24"/>
          <w:szCs w:val="24"/>
        </w:rPr>
        <w:t>а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, один из которых является отечественным товаропроизводителем и соответствует требованиям Правил. </w:t>
      </w:r>
      <w:proofErr w:type="gramStart"/>
      <w:r w:rsidR="00BE4355" w:rsidRPr="00F80C3A">
        <w:rPr>
          <w:rFonts w:ascii="Times New Roman" w:hAnsi="Times New Roman" w:cs="Times New Roman"/>
          <w:i/>
          <w:sz w:val="24"/>
          <w:szCs w:val="24"/>
        </w:rPr>
        <w:t>Согласно главы</w:t>
      </w:r>
      <w:proofErr w:type="gramEnd"/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C3A">
        <w:rPr>
          <w:rFonts w:ascii="Times New Roman" w:hAnsi="Times New Roman" w:cs="Times New Roman"/>
          <w:i/>
          <w:sz w:val="24"/>
          <w:szCs w:val="24"/>
        </w:rPr>
        <w:t>10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="00F80C3A">
        <w:rPr>
          <w:rFonts w:ascii="Times New Roman" w:hAnsi="Times New Roman" w:cs="Times New Roman"/>
          <w:i/>
          <w:sz w:val="24"/>
          <w:szCs w:val="24"/>
        </w:rPr>
        <w:t>114 пп.2</w:t>
      </w:r>
      <w:r w:rsidR="00BE4355" w:rsidRPr="00F80C3A">
        <w:rPr>
          <w:rFonts w:ascii="Times New Roman" w:hAnsi="Times New Roman" w:cs="Times New Roman"/>
          <w:i/>
          <w:sz w:val="24"/>
          <w:szCs w:val="24"/>
        </w:rPr>
        <w:t xml:space="preserve"> Правил произвести закуп способом из одного источника у отечественного товаропроизводителя </w:t>
      </w:r>
      <w:r w:rsidR="00BE4355" w:rsidRPr="00F80C3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ТОО «</w:t>
      </w:r>
      <w:proofErr w:type="spellStart"/>
      <w:r w:rsidR="00F80C3A" w:rsidRPr="00F80C3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ЖанаМедФарм</w:t>
      </w:r>
      <w:proofErr w:type="spellEnd"/>
      <w:r w:rsidR="00BE4355" w:rsidRPr="00F80C3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».</w:t>
      </w:r>
    </w:p>
    <w:p w:rsidR="00BE4355" w:rsidRPr="00F501A8" w:rsidRDefault="00BE4355" w:rsidP="003C7E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CD27EC">
        <w:rPr>
          <w:rFonts w:ascii="Times New Roman" w:hAnsi="Times New Roman" w:cs="Times New Roman"/>
          <w:i/>
          <w:sz w:val="24"/>
          <w:szCs w:val="24"/>
        </w:rPr>
        <w:t xml:space="preserve">Закупить </w:t>
      </w:r>
      <w:r w:rsidRPr="0077372D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F80C3A" w:rsidRPr="0077372D">
        <w:rPr>
          <w:rFonts w:ascii="Times New Roman" w:hAnsi="Times New Roman" w:cs="Times New Roman"/>
          <w:b/>
          <w:i/>
          <w:sz w:val="24"/>
          <w:szCs w:val="24"/>
        </w:rPr>
        <w:t>4, лот №5</w:t>
      </w:r>
      <w:r w:rsidRPr="00CD27EC">
        <w:rPr>
          <w:rFonts w:ascii="Times New Roman" w:hAnsi="Times New Roman" w:cs="Times New Roman"/>
          <w:i/>
          <w:sz w:val="24"/>
          <w:szCs w:val="24"/>
        </w:rPr>
        <w:t xml:space="preserve"> у поставщика 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ЖанаМедФарм</w:t>
      </w:r>
      <w:proofErr w:type="spell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 г</w:t>
      </w:r>
      <w:proofErr w:type="gramStart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ул. Пушкина,158</w:t>
      </w:r>
      <w:r w:rsidR="00F50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связи с наименьшим предоставлением цен</w:t>
      </w:r>
      <w:r w:rsidR="003C7E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ового предложения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 </w:t>
      </w:r>
      <w:r w:rsidR="00F50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48 300 тенге 00 </w:t>
      </w:r>
      <w:proofErr w:type="spellStart"/>
      <w:r w:rsidR="00F50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F50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Сорок восемь тысяч триста тенге 00 </w:t>
      </w:r>
      <w:proofErr w:type="spellStart"/>
      <w:r w:rsidR="00F501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в т.ч. НДС.</w:t>
      </w:r>
    </w:p>
    <w:p w:rsidR="003C7EEF" w:rsidRPr="003C7EEF" w:rsidRDefault="003C7EEF" w:rsidP="003C7E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3C7EEF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состоявшимся:</w:t>
      </w:r>
    </w:p>
    <w:p w:rsidR="00F501A8" w:rsidRPr="003C7EEF" w:rsidRDefault="003C7EEF" w:rsidP="003C7EE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По л</w:t>
      </w:r>
      <w:r w:rsidR="00F501A8">
        <w:rPr>
          <w:rFonts w:ascii="Times New Roman" w:hAnsi="Times New Roman" w:cs="Times New Roman"/>
          <w:i/>
          <w:sz w:val="24"/>
          <w:szCs w:val="24"/>
          <w:lang w:val="kk-KZ"/>
        </w:rPr>
        <w:t>от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ам</w:t>
      </w:r>
      <w:r w:rsidR="00F501A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501A8" w:rsidRPr="0077372D">
        <w:rPr>
          <w:rFonts w:ascii="Times New Roman" w:hAnsi="Times New Roman" w:cs="Times New Roman"/>
          <w:b/>
          <w:i/>
          <w:sz w:val="24"/>
          <w:szCs w:val="24"/>
          <w:lang w:val="kk-KZ"/>
        </w:rPr>
        <w:t>№1, №2</w:t>
      </w:r>
      <w:r w:rsidRPr="0077372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связи с непредставлением ценовых предложений.</w:t>
      </w:r>
    </w:p>
    <w:p w:rsidR="003C7EEF" w:rsidRPr="00CD27EC" w:rsidRDefault="003C7EEF" w:rsidP="003C7EE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 лотам </w:t>
      </w:r>
      <w:r w:rsidRPr="0077372D">
        <w:rPr>
          <w:rFonts w:ascii="Times New Roman" w:hAnsi="Times New Roman" w:cs="Times New Roman"/>
          <w:b/>
          <w:i/>
          <w:sz w:val="24"/>
          <w:szCs w:val="24"/>
          <w:lang w:val="kk-KZ"/>
        </w:rPr>
        <w:t>№6,№7,№8,№9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 в связи с предоставлением менее двух ценовых предложений.</w:t>
      </w:r>
    </w:p>
    <w:p w:rsidR="00DE39E4" w:rsidRDefault="00DE39E4" w:rsidP="003C7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9E4" w:rsidRDefault="00DE39E4" w:rsidP="003C7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9E4" w:rsidRDefault="00DE39E4" w:rsidP="003C7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9E4" w:rsidRDefault="00DE39E4" w:rsidP="003C7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9E4" w:rsidRDefault="00DE39E4" w:rsidP="003C7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355" w:rsidRPr="0077372D" w:rsidRDefault="0077372D" w:rsidP="0077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BE4355"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Ланда И.Э</w:t>
      </w:r>
    </w:p>
    <w:sectPr w:rsidR="00BE4355" w:rsidRPr="0077372D" w:rsidSect="007245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4E8"/>
    <w:multiLevelType w:val="hybridMultilevel"/>
    <w:tmpl w:val="F0C8C8C6"/>
    <w:lvl w:ilvl="0" w:tplc="3A2AB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4413F41"/>
    <w:multiLevelType w:val="hybridMultilevel"/>
    <w:tmpl w:val="9932BE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4">
    <w:nsid w:val="38141FCE"/>
    <w:multiLevelType w:val="hybridMultilevel"/>
    <w:tmpl w:val="BB0AF59A"/>
    <w:lvl w:ilvl="0" w:tplc="A96E8A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20365"/>
    <w:multiLevelType w:val="hybridMultilevel"/>
    <w:tmpl w:val="4ABA4016"/>
    <w:lvl w:ilvl="0" w:tplc="F15C1634">
      <w:start w:val="3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3DD253E3"/>
    <w:multiLevelType w:val="hybridMultilevel"/>
    <w:tmpl w:val="FF7A7D6C"/>
    <w:lvl w:ilvl="0" w:tplc="CEC4D1E6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1763B"/>
    <w:multiLevelType w:val="hybridMultilevel"/>
    <w:tmpl w:val="CCB4A320"/>
    <w:lvl w:ilvl="0" w:tplc="6848F092">
      <w:start w:val="1"/>
      <w:numFmt w:val="decimal"/>
      <w:lvlText w:val="%1)"/>
      <w:lvlJc w:val="left"/>
      <w:pPr>
        <w:ind w:left="-41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774F651D"/>
    <w:multiLevelType w:val="hybridMultilevel"/>
    <w:tmpl w:val="4B2A1160"/>
    <w:lvl w:ilvl="0" w:tplc="3A40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5E"/>
    <w:rsid w:val="00027518"/>
    <w:rsid w:val="00066BC9"/>
    <w:rsid w:val="00067035"/>
    <w:rsid w:val="000919B5"/>
    <w:rsid w:val="000B4F15"/>
    <w:rsid w:val="000E6B37"/>
    <w:rsid w:val="001161A1"/>
    <w:rsid w:val="00134D9C"/>
    <w:rsid w:val="001A755E"/>
    <w:rsid w:val="001B18F7"/>
    <w:rsid w:val="00205E70"/>
    <w:rsid w:val="00223A3F"/>
    <w:rsid w:val="002322D3"/>
    <w:rsid w:val="00344795"/>
    <w:rsid w:val="003C3C61"/>
    <w:rsid w:val="003C6086"/>
    <w:rsid w:val="003C7EEF"/>
    <w:rsid w:val="003E07D4"/>
    <w:rsid w:val="003E217C"/>
    <w:rsid w:val="003E713E"/>
    <w:rsid w:val="00405174"/>
    <w:rsid w:val="00427EC0"/>
    <w:rsid w:val="00456F4D"/>
    <w:rsid w:val="004956D0"/>
    <w:rsid w:val="005551FC"/>
    <w:rsid w:val="005918BC"/>
    <w:rsid w:val="005D2768"/>
    <w:rsid w:val="005F6C6C"/>
    <w:rsid w:val="00623097"/>
    <w:rsid w:val="00641C1E"/>
    <w:rsid w:val="00684548"/>
    <w:rsid w:val="006B7382"/>
    <w:rsid w:val="006B78E1"/>
    <w:rsid w:val="006E6EF2"/>
    <w:rsid w:val="00720D52"/>
    <w:rsid w:val="0072457D"/>
    <w:rsid w:val="007549DC"/>
    <w:rsid w:val="0077372D"/>
    <w:rsid w:val="00843F19"/>
    <w:rsid w:val="008475D0"/>
    <w:rsid w:val="0086311B"/>
    <w:rsid w:val="008A0133"/>
    <w:rsid w:val="008A4EA3"/>
    <w:rsid w:val="00995921"/>
    <w:rsid w:val="00996D13"/>
    <w:rsid w:val="009E2258"/>
    <w:rsid w:val="00A331A1"/>
    <w:rsid w:val="00A47112"/>
    <w:rsid w:val="00A712E9"/>
    <w:rsid w:val="00B93C71"/>
    <w:rsid w:val="00BB3EC4"/>
    <w:rsid w:val="00BC2ACF"/>
    <w:rsid w:val="00BD4E55"/>
    <w:rsid w:val="00BE4355"/>
    <w:rsid w:val="00C4755E"/>
    <w:rsid w:val="00C87BCF"/>
    <w:rsid w:val="00CA3AD8"/>
    <w:rsid w:val="00CD27EC"/>
    <w:rsid w:val="00CE3F02"/>
    <w:rsid w:val="00D40267"/>
    <w:rsid w:val="00D57A15"/>
    <w:rsid w:val="00DE2067"/>
    <w:rsid w:val="00DE39E4"/>
    <w:rsid w:val="00E03E61"/>
    <w:rsid w:val="00E2322D"/>
    <w:rsid w:val="00E4216C"/>
    <w:rsid w:val="00E57E1C"/>
    <w:rsid w:val="00EC63E0"/>
    <w:rsid w:val="00ED13C3"/>
    <w:rsid w:val="00ED3396"/>
    <w:rsid w:val="00F017C5"/>
    <w:rsid w:val="00F501A8"/>
    <w:rsid w:val="00F7004D"/>
    <w:rsid w:val="00F80C3A"/>
    <w:rsid w:val="00F912BC"/>
    <w:rsid w:val="00FB0245"/>
    <w:rsid w:val="00FB4104"/>
    <w:rsid w:val="00FB4A8D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E9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5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47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C4755E"/>
    <w:pPr>
      <w:ind w:left="720"/>
      <w:contextualSpacing/>
    </w:pPr>
  </w:style>
  <w:style w:type="character" w:styleId="a4">
    <w:name w:val="Strong"/>
    <w:basedOn w:val="a0"/>
    <w:uiPriority w:val="22"/>
    <w:qFormat/>
    <w:rsid w:val="00C4755E"/>
    <w:rPr>
      <w:b/>
      <w:bCs/>
    </w:rPr>
  </w:style>
  <w:style w:type="table" w:styleId="a5">
    <w:name w:val="Table Grid"/>
    <w:basedOn w:val="a1"/>
    <w:uiPriority w:val="59"/>
    <w:rsid w:val="00CE3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2017-05-12T06:17:00Z</cp:lastPrinted>
  <dcterms:created xsi:type="dcterms:W3CDTF">2017-05-12T08:29:00Z</dcterms:created>
  <dcterms:modified xsi:type="dcterms:W3CDTF">2017-05-12T08:45:00Z</dcterms:modified>
</cp:coreProperties>
</file>