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18" w:rsidRPr="004956D0" w:rsidRDefault="00027518" w:rsidP="004956D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7518" w:rsidRDefault="00027518" w:rsidP="004956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 ұсыныстарына сұрау салу тәсілімен мемлекеттік  сатып алу қорытындысы туралы хаттама</w:t>
      </w:r>
    </w:p>
    <w:p w:rsidR="00027518" w:rsidRPr="003E713E" w:rsidRDefault="00027518" w:rsidP="0002751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13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Дезинфекциялағы</w:t>
      </w:r>
      <w:r w:rsidR="003E713E" w:rsidRPr="003E713E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ш заттарды сатып алу</w:t>
      </w:r>
    </w:p>
    <w:p w:rsidR="00027518" w:rsidRDefault="00027518" w:rsidP="00027518">
      <w:pPr>
        <w:pStyle w:val="7"/>
        <w:jc w:val="center"/>
        <w:rPr>
          <w:rStyle w:val="a4"/>
        </w:rPr>
      </w:pPr>
      <w:r>
        <w:rPr>
          <w:rStyle w:val="a4"/>
        </w:rPr>
        <w:t>(</w:t>
      </w:r>
      <w:r w:rsidR="003E713E">
        <w:rPr>
          <w:rStyle w:val="a4"/>
          <w:lang w:val="kk-KZ"/>
        </w:rPr>
        <w:t>конкурс атауы</w:t>
      </w:r>
      <w:r>
        <w:rPr>
          <w:rStyle w:val="a4"/>
        </w:rPr>
        <w:t>)</w:t>
      </w:r>
    </w:p>
    <w:p w:rsidR="00027518" w:rsidRDefault="00027518" w:rsidP="00027518">
      <w:pPr>
        <w:rPr>
          <w:u w:val="single"/>
        </w:rPr>
      </w:pPr>
    </w:p>
    <w:p w:rsidR="00027518" w:rsidRPr="003E713E" w:rsidRDefault="003E713E" w:rsidP="00027518">
      <w:pPr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="00027518">
        <w:rPr>
          <w:rFonts w:ascii="Times New Roman" w:hAnsi="Times New Roman" w:cs="Times New Roman"/>
        </w:rPr>
        <w:tab/>
      </w:r>
      <w:r w:rsidR="00027518">
        <w:rPr>
          <w:rFonts w:ascii="Times New Roman" w:hAnsi="Times New Roman" w:cs="Times New Roman"/>
        </w:rPr>
        <w:tab/>
      </w:r>
      <w:r w:rsidR="00027518">
        <w:rPr>
          <w:rFonts w:ascii="Times New Roman" w:hAnsi="Times New Roman" w:cs="Times New Roman"/>
        </w:rPr>
        <w:tab/>
      </w:r>
      <w:r w:rsidR="00027518">
        <w:rPr>
          <w:rFonts w:ascii="Times New Roman" w:hAnsi="Times New Roman" w:cs="Times New Roman"/>
        </w:rPr>
        <w:tab/>
      </w:r>
      <w:r w:rsidR="00027518">
        <w:rPr>
          <w:rFonts w:ascii="Times New Roman" w:hAnsi="Times New Roman" w:cs="Times New Roman"/>
        </w:rPr>
        <w:tab/>
      </w:r>
      <w:r w:rsidR="00027518">
        <w:rPr>
          <w:rFonts w:ascii="Times New Roman" w:hAnsi="Times New Roman" w:cs="Times New Roman"/>
        </w:rPr>
        <w:tab/>
      </w:r>
      <w:r w:rsidRPr="003E713E">
        <w:rPr>
          <w:rFonts w:ascii="Times New Roman" w:hAnsi="Times New Roman" w:cs="Times New Roman"/>
          <w:u w:val="single"/>
          <w:lang w:val="kk-KZ"/>
        </w:rPr>
        <w:t>2017 жылғы 13 сәуір</w:t>
      </w:r>
    </w:p>
    <w:p w:rsidR="00027518" w:rsidRPr="00C4755E" w:rsidRDefault="00027518" w:rsidP="00027518">
      <w:pPr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3E713E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3E713E">
        <w:rPr>
          <w:rFonts w:ascii="Times New Roman" w:hAnsi="Times New Roman" w:cs="Times New Roman"/>
          <w:sz w:val="16"/>
          <w:szCs w:val="16"/>
          <w:lang w:val="kk-KZ"/>
        </w:rPr>
        <w:t>мекенжайы</w:t>
      </w:r>
      <w:r>
        <w:rPr>
          <w:rFonts w:ascii="Times New Roman" w:hAnsi="Times New Roman" w:cs="Times New Roman"/>
          <w:sz w:val="16"/>
          <w:szCs w:val="16"/>
        </w:rPr>
        <w:t xml:space="preserve">)     </w:t>
      </w:r>
      <w:r w:rsidR="003E713E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3E713E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(</w:t>
      </w:r>
      <w:r w:rsidR="003E713E">
        <w:rPr>
          <w:rFonts w:ascii="Times New Roman" w:hAnsi="Times New Roman" w:cs="Times New Roman"/>
          <w:sz w:val="16"/>
          <w:szCs w:val="16"/>
          <w:lang w:val="kk-KZ"/>
        </w:rPr>
        <w:t>уақыты және күні)</w:t>
      </w:r>
    </w:p>
    <w:p w:rsidR="00027518" w:rsidRDefault="003E713E" w:rsidP="000275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27518" w:rsidRDefault="003E713E" w:rsidP="00027518">
      <w:pPr>
        <w:pStyle w:val="a3"/>
        <w:ind w:left="-77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</w:t>
      </w:r>
      <w:r w:rsidR="005551F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, Петропавл қаласы, Рига көшесі,6</w:t>
      </w:r>
    </w:p>
    <w:p w:rsidR="00027518" w:rsidRDefault="005551FC" w:rsidP="00027518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27518" w:rsidRDefault="005551FC" w:rsidP="000275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Дезинфекциялағыш заттар</w:t>
      </w:r>
    </w:p>
    <w:p w:rsidR="00027518" w:rsidRPr="00C4755E" w:rsidRDefault="00027518" w:rsidP="0002751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755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5551FC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tbl>
      <w:tblPr>
        <w:tblpPr w:leftFromText="180" w:rightFromText="180" w:vertAnchor="text" w:horzAnchor="margin" w:tblpXSpec="center" w:tblpY="32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1951"/>
        <w:gridCol w:w="3686"/>
        <w:gridCol w:w="567"/>
        <w:gridCol w:w="709"/>
        <w:gridCol w:w="1417"/>
        <w:gridCol w:w="1701"/>
      </w:tblGrid>
      <w:tr w:rsidR="00027518" w:rsidRPr="00C4755E" w:rsidTr="004956D0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8" w:rsidRPr="00C4755E" w:rsidRDefault="005551FC" w:rsidP="00EB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р/№</w:t>
            </w:r>
          </w:p>
          <w:p w:rsidR="00027518" w:rsidRPr="00C4755E" w:rsidRDefault="00027518" w:rsidP="00EB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8" w:rsidRPr="00C4755E" w:rsidRDefault="005551FC" w:rsidP="00555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Атауы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8" w:rsidRPr="00C4755E" w:rsidRDefault="005551FC" w:rsidP="00555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8" w:rsidRPr="005551FC" w:rsidRDefault="005551FC" w:rsidP="005551F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8" w:rsidRPr="00C4755E" w:rsidRDefault="005551FC" w:rsidP="00555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8" w:rsidRPr="00C4755E" w:rsidRDefault="005551FC" w:rsidP="00EB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Бірлік бағасы</w:t>
            </w:r>
            <w:r w:rsidR="008A0133">
              <w:rPr>
                <w:rFonts w:ascii="Times New Roman" w:hAnsi="Times New Roman" w:cs="Times New Roman"/>
                <w:lang w:val="kk-KZ"/>
              </w:rPr>
              <w:t>, теңге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518" w:rsidRPr="00C4755E" w:rsidRDefault="008A0133" w:rsidP="008A0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Сомасы </w:t>
            </w:r>
          </w:p>
        </w:tc>
      </w:tr>
      <w:tr w:rsidR="00027518" w:rsidRPr="00C4755E" w:rsidTr="004956D0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8A0133" w:rsidP="00EB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Теріге арналған антисептик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8A0133" w:rsidRDefault="008A0133" w:rsidP="003447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Pr="008A0133">
              <w:rPr>
                <w:rFonts w:ascii="Times New Roman" w:hAnsi="Times New Roman" w:cs="Times New Roman"/>
                <w:lang w:val="kk-KZ"/>
              </w:rPr>
              <w:t xml:space="preserve">рамм-оң және (Mycobacterium туберкулез қоса алғанда) грам теріс бактериялар, вирустар, жүгін Candida және трихофитияға, гельминтоздардың және lamblia саңырауқұлақ қарсы микробқа қарсы белсенділігі бар </w:t>
            </w:r>
            <w:r>
              <w:rPr>
                <w:rFonts w:ascii="Times New Roman" w:hAnsi="Times New Roman" w:cs="Times New Roman"/>
                <w:lang w:val="kk-KZ"/>
              </w:rPr>
              <w:t xml:space="preserve"> спирт негізіндегі дезинфекциялағыш заттар-</w:t>
            </w:r>
            <w:r w:rsidR="00344795">
              <w:rPr>
                <w:rFonts w:ascii="Times New Roman" w:hAnsi="Times New Roman" w:cs="Times New Roman"/>
                <w:lang w:val="kk-KZ"/>
              </w:rPr>
              <w:t>көлемі 1 литр, дозаторсыз.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C4755E">
              <w:rPr>
                <w:rFonts w:ascii="Times New Roman" w:hAnsi="Times New Roman" w:cs="Times New Roman"/>
              </w:rPr>
              <w:t>000</w:t>
            </w:r>
          </w:p>
        </w:tc>
      </w:tr>
      <w:tr w:rsidR="00027518" w:rsidRPr="00C4755E" w:rsidTr="004956D0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344795" w:rsidP="00344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Дезинфекциялағыш әсері </w:t>
            </w:r>
            <w:r w:rsidR="00ED3396">
              <w:rPr>
                <w:rFonts w:ascii="Times New Roman" w:hAnsi="Times New Roman" w:cs="Times New Roman"/>
                <w:lang w:val="kk-KZ"/>
              </w:rPr>
              <w:t xml:space="preserve">бар </w:t>
            </w:r>
            <w:r>
              <w:rPr>
                <w:rFonts w:ascii="Times New Roman" w:hAnsi="Times New Roman" w:cs="Times New Roman"/>
                <w:lang w:val="kk-KZ"/>
              </w:rPr>
              <w:t>сұйық сабын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344795" w:rsidP="00344795">
            <w:pPr>
              <w:rPr>
                <w:rFonts w:ascii="Times New Roman" w:hAnsi="Times New Roman" w:cs="Times New Roman"/>
              </w:rPr>
            </w:pPr>
            <w:proofErr w:type="spellStart"/>
            <w:r w:rsidRPr="00344795">
              <w:rPr>
                <w:rFonts w:ascii="Times New Roman" w:hAnsi="Times New Roman" w:cs="Times New Roman"/>
              </w:rPr>
              <w:t>Бактериялар</w:t>
            </w:r>
            <w:proofErr w:type="spellEnd"/>
            <w:r w:rsidRPr="003447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795">
              <w:rPr>
                <w:rFonts w:ascii="Times New Roman" w:hAnsi="Times New Roman" w:cs="Times New Roman"/>
              </w:rPr>
              <w:t>вирустар</w:t>
            </w:r>
            <w:proofErr w:type="spellEnd"/>
            <w:r w:rsidRPr="00344795">
              <w:rPr>
                <w:rFonts w:ascii="Times New Roman" w:hAnsi="Times New Roman" w:cs="Times New Roman"/>
              </w:rPr>
              <w:t xml:space="preserve">, саңырауқұлақтар, </w:t>
            </w:r>
            <w:proofErr w:type="spellStart"/>
            <w:r w:rsidRPr="00344795">
              <w:rPr>
                <w:rFonts w:ascii="Times New Roman" w:hAnsi="Times New Roman" w:cs="Times New Roman"/>
              </w:rPr>
              <w:t>гельминттер</w:t>
            </w:r>
            <w:proofErr w:type="spellEnd"/>
            <w:r w:rsidRPr="00344795">
              <w:rPr>
                <w:rFonts w:ascii="Times New Roman" w:hAnsi="Times New Roman" w:cs="Times New Roman"/>
              </w:rPr>
              <w:t xml:space="preserve">, және </w:t>
            </w:r>
            <w:proofErr w:type="spellStart"/>
            <w:r w:rsidRPr="00344795">
              <w:rPr>
                <w:rFonts w:ascii="Times New Roman" w:hAnsi="Times New Roman" w:cs="Times New Roman"/>
              </w:rPr>
              <w:t>Giardia</w:t>
            </w:r>
            <w:proofErr w:type="spellEnd"/>
            <w:r w:rsidRPr="00344795">
              <w:rPr>
                <w:rFonts w:ascii="Times New Roman" w:hAnsi="Times New Roman" w:cs="Times New Roman"/>
              </w:rPr>
              <w:t xml:space="preserve"> қарсы </w:t>
            </w:r>
            <w:proofErr w:type="spellStart"/>
            <w:r w:rsidRPr="00344795">
              <w:rPr>
                <w:rFonts w:ascii="Times New Roman" w:hAnsi="Times New Roman" w:cs="Times New Roman"/>
              </w:rPr>
              <w:t>белсенді</w:t>
            </w:r>
            <w:proofErr w:type="spellEnd"/>
            <w:r w:rsidRPr="00344795">
              <w:rPr>
                <w:rFonts w:ascii="Times New Roman" w:hAnsi="Times New Roman" w:cs="Times New Roman"/>
              </w:rPr>
              <w:t xml:space="preserve"> дезинфекциялық </w:t>
            </w:r>
            <w:proofErr w:type="spellStart"/>
            <w:r w:rsidRPr="00344795">
              <w:rPr>
                <w:rFonts w:ascii="Times New Roman" w:hAnsi="Times New Roman" w:cs="Times New Roman"/>
              </w:rPr>
              <w:t>сабын</w:t>
            </w:r>
            <w:proofErr w:type="spellEnd"/>
            <w:r w:rsidRPr="00344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>көлемі 1 литр дозаторсыз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ind w:right="-9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755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110000</w:t>
            </w:r>
          </w:p>
        </w:tc>
      </w:tr>
      <w:tr w:rsidR="00027518" w:rsidRPr="00C4755E" w:rsidTr="004956D0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344795" w:rsidRDefault="00344795" w:rsidP="00EB5B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Жуғ</w:t>
            </w:r>
            <w:r w:rsidR="00ED3396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>ш әсері бар хлорлы зат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6E6EF2" w:rsidRDefault="006E6EF2" w:rsidP="006E6EF2">
            <w:pPr>
              <w:rPr>
                <w:rFonts w:ascii="Times New Roman" w:hAnsi="Times New Roman" w:cs="Times New Roman"/>
                <w:lang w:val="kk-KZ"/>
              </w:rPr>
            </w:pPr>
            <w:r w:rsidRPr="006E6EF2">
              <w:rPr>
                <w:rFonts w:ascii="Times New Roman" w:hAnsi="Times New Roman" w:cs="Times New Roman"/>
                <w:lang w:val="kk-KZ"/>
              </w:rPr>
              <w:t>Бактериялар, вирустар, саңырауқұлақтар және sporicidal қарсы әрекет</w:t>
            </w:r>
            <w:r>
              <w:rPr>
                <w:rFonts w:ascii="Times New Roman" w:hAnsi="Times New Roman" w:cs="Times New Roman"/>
                <w:lang w:val="kk-KZ"/>
              </w:rPr>
              <w:t>ті</w:t>
            </w:r>
            <w:r w:rsidRPr="006E6EF2">
              <w:rPr>
                <w:rFonts w:ascii="Times New Roman" w:hAnsi="Times New Roman" w:cs="Times New Roman"/>
                <w:lang w:val="kk-KZ"/>
              </w:rPr>
              <w:t xml:space="preserve"> микробқа қарсы белсенділігі бар, 4,0%, - 44,2 + белсенді хлор бар </w:t>
            </w:r>
            <w:r>
              <w:rPr>
                <w:rFonts w:ascii="Times New Roman" w:hAnsi="Times New Roman" w:cs="Times New Roman"/>
                <w:lang w:val="kk-KZ"/>
              </w:rPr>
              <w:t xml:space="preserve">таблеткалы </w:t>
            </w:r>
            <w:r w:rsidRPr="006E6EF2">
              <w:rPr>
                <w:rFonts w:ascii="Times New Roman" w:hAnsi="Times New Roman" w:cs="Times New Roman"/>
                <w:lang w:val="kk-KZ"/>
              </w:rPr>
              <w:t xml:space="preserve"> дезинфекция</w:t>
            </w:r>
            <w:r>
              <w:rPr>
                <w:rFonts w:ascii="Times New Roman" w:hAnsi="Times New Roman" w:cs="Times New Roman"/>
                <w:lang w:val="kk-KZ"/>
              </w:rPr>
              <w:t>лауға арналған зат – банкада таблеткалар 300-ден кем болмауы керек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ind w:right="-9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755E">
              <w:rPr>
                <w:rFonts w:ascii="Times New Roman" w:hAnsi="Times New Roman" w:cs="Times New Roman"/>
                <w:lang w:val="kk-KZ"/>
              </w:rPr>
              <w:t>бан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27518" w:rsidRPr="00C4755E" w:rsidRDefault="00027518" w:rsidP="00EB5B00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342000</w:t>
            </w:r>
          </w:p>
        </w:tc>
      </w:tr>
    </w:tbl>
    <w:p w:rsidR="00027518" w:rsidRDefault="00027518" w:rsidP="00027518"/>
    <w:p w:rsidR="00027518" w:rsidRPr="00C4755E" w:rsidRDefault="00027518" w:rsidP="0002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518" w:rsidRDefault="00ED3396" w:rsidP="00027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Саты</w:t>
      </w:r>
      <w:r w:rsidR="006E6E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 алуға бөлінген қаражат </w:t>
      </w:r>
    </w:p>
    <w:p w:rsidR="00027518" w:rsidRDefault="00027518" w:rsidP="00027518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532000      (</w:t>
      </w:r>
      <w:r w:rsidR="00205E70">
        <w:rPr>
          <w:rFonts w:ascii="Times New Roman" w:hAnsi="Times New Roman" w:cs="Times New Roman"/>
          <w:sz w:val="24"/>
          <w:szCs w:val="24"/>
          <w:u w:val="single"/>
          <w:lang w:val="kk-KZ"/>
        </w:rPr>
        <w:t>бес жүз отыз екі мың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7518" w:rsidRDefault="00027518" w:rsidP="00027518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05E70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27518" w:rsidRDefault="00F017C5" w:rsidP="00027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="00027518">
        <w:rPr>
          <w:rFonts w:ascii="Times New Roman" w:hAnsi="Times New Roman" w:cs="Times New Roman"/>
          <w:b/>
          <w:sz w:val="24"/>
          <w:szCs w:val="24"/>
        </w:rPr>
        <w:t>:</w:t>
      </w:r>
    </w:p>
    <w:p w:rsidR="00027518" w:rsidRDefault="00F017C5" w:rsidP="00027518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Қазақстан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Республикасы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Үкіметінің 2009 жылғы 30 қазандағы № 1729 Қаулысы</w:t>
      </w:r>
      <w:r>
        <w:rPr>
          <w:rFonts w:ascii="Arial" w:hAnsi="Arial" w:cs="Arial"/>
          <w:i/>
          <w:color w:val="000000"/>
          <w:u w:val="single"/>
          <w:shd w:val="clear" w:color="auto" w:fill="FFFFFF"/>
          <w:lang w:val="kk-KZ"/>
        </w:rPr>
        <w:t>мен, 2016 жылғы 29 желтоқсандағы №908 Қаулысымен бекітілген,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т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егін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медициналық көмектің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кепілдік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берілген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көлемін көрсету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бойынша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дәрілік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заттарды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профилактикалық 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препараттарды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техниканы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фармацевтикалық қызметтерді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сатып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алуды</w:t>
      </w:r>
      <w:proofErr w:type="spellEnd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ұйымдастыру және өткізу </w:t>
      </w:r>
      <w:proofErr w:type="spellStart"/>
      <w:r w:rsidRPr="00F017C5">
        <w:rPr>
          <w:rFonts w:ascii="Arial" w:hAnsi="Arial" w:cs="Arial"/>
          <w:i/>
          <w:color w:val="000000"/>
          <w:u w:val="single"/>
          <w:shd w:val="clear" w:color="auto" w:fill="FFFFFF"/>
        </w:rPr>
        <w:t>ережесін</w:t>
      </w:r>
      <w:proofErr w:type="spellEnd"/>
      <w:r>
        <w:rPr>
          <w:rFonts w:ascii="Arial" w:hAnsi="Arial" w:cs="Arial"/>
          <w:i/>
          <w:color w:val="000000"/>
          <w:u w:val="single"/>
          <w:shd w:val="clear" w:color="auto" w:fill="FFFFFF"/>
          <w:lang w:val="kk-KZ"/>
        </w:rPr>
        <w:t>ің 9 тарауы 101 тармағына сәйкес.</w:t>
      </w:r>
    </w:p>
    <w:p w:rsidR="00027518" w:rsidRDefault="00027518" w:rsidP="00027518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7518" w:rsidRDefault="00ED3396" w:rsidP="00027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 w:rsidR="00027518">
        <w:rPr>
          <w:rFonts w:ascii="Times New Roman" w:hAnsi="Times New Roman" w:cs="Times New Roman"/>
          <w:b/>
          <w:sz w:val="24"/>
          <w:szCs w:val="24"/>
        </w:rPr>
        <w:t>:</w:t>
      </w:r>
    </w:p>
    <w:p w:rsidR="00027518" w:rsidRPr="00E2322D" w:rsidRDefault="00027518" w:rsidP="00027518">
      <w:pPr>
        <w:pStyle w:val="a3"/>
        <w:tabs>
          <w:tab w:val="left" w:pos="720"/>
        </w:tabs>
        <w:autoSpaceDE w:val="0"/>
        <w:autoSpaceDN w:val="0"/>
        <w:ind w:left="-774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  <w:lang w:val="kk-KZ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ДезМед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Nord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ЖШС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заңды мекенжайы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Қазақстан Республикасы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</w:t>
      </w:r>
      <w:r w:rsidRP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                     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Жамбыл көшесі, </w:t>
      </w:r>
      <w:r w:rsidRP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249, ЛитерМ);  «ЖанаМедФарм»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</w:t>
      </w:r>
      <w:r w:rsidRP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  <w:r w:rsidR="00ED3396" w:rsidRP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 мекенжайы</w:t>
      </w:r>
      <w:r w:rsidRP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: 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Қазақстан Республикасы</w:t>
      </w:r>
      <w:r w:rsidR="00ED3396" w:rsidRP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ED339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 қаласы, Пушкин көшесі158</w:t>
      </w:r>
      <w:r w:rsidRP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; </w:t>
      </w:r>
      <w:r w:rsid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ЖК</w:t>
      </w:r>
      <w:r w:rsidRP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«Ермолин К.Ф.», </w:t>
      </w:r>
      <w:r w:rsid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 мекенжайы</w:t>
      </w:r>
      <w:r w:rsidRP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: </w:t>
      </w:r>
      <w:r w:rsid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Қазақстан Республикасы</w:t>
      </w:r>
      <w:r w:rsidRP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қаласы</w:t>
      </w:r>
      <w:r w:rsidRPr="00843F1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. 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Смирнова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160; «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Өндірістік кешен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«Аврора»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 мекенжайы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: Казахстан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Республикасы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Алматы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қаласы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Спасская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68 «а»;  «Эко-Север СК»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 мекенжайы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: Казахстан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Республикасы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 Жамбыл</w:t>
      </w:r>
      <w:r w:rsid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</w:t>
      </w:r>
      <w:r w:rsidR="00B93C71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, 249, 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«Л, М»</w:t>
      </w:r>
      <w:r w:rsidR="00B93C71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литерлары </w:t>
      </w:r>
      <w:r w:rsidR="001A755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</w:t>
      </w:r>
      <w:r w:rsidR="00B93C71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көрсетілген 3-4  тараулардың </w:t>
      </w:r>
      <w:r w:rsidR="00427EC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біліктілік талаптарына сәйкес.</w:t>
      </w:r>
      <w:r w:rsidRPr="00641C1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427EC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Баға ұсыныстары </w:t>
      </w:r>
      <w:r w:rsidR="001A755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Ережеге</w:t>
      </w:r>
      <w:r w:rsidR="00427EC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сәйкес ұсынылған. Ұсынылатын дезинфекциялағыш заттардың </w:t>
      </w:r>
      <w:r w:rsidR="001A755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 </w:t>
      </w:r>
      <w:r w:rsidR="00427EC0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талаптарына</w:t>
      </w:r>
      <w:r w:rsidR="00E2322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сай екендігін куәландыратын құжаттар ұсынылған.</w:t>
      </w:r>
      <w:r w:rsidRPr="00E2322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27518" w:rsidRDefault="00027518" w:rsidP="00027518">
      <w:pPr>
        <w:pStyle w:val="a3"/>
        <w:ind w:left="-7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«</w:t>
      </w:r>
      <w:r w:rsid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Өндірістік кешен</w:t>
      </w:r>
      <w:r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«Аврора»</w:t>
      </w:r>
      <w:r w:rsidR="00720D5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ЖШС</w:t>
      </w:r>
      <w:r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- </w:t>
      </w:r>
      <w:r w:rsid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отандық тауар өндіруші болып табылатын әлеуетті жеткізуші</w:t>
      </w:r>
      <w:r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.</w:t>
      </w:r>
    </w:p>
    <w:p w:rsidR="00720D52" w:rsidRPr="00720D52" w:rsidRDefault="00720D52" w:rsidP="00027518">
      <w:pPr>
        <w:pStyle w:val="a3"/>
        <w:ind w:left="-7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</w:p>
    <w:p w:rsidR="00720D52" w:rsidRDefault="00720D52" w:rsidP="00720D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Жүгіндірілген сарапшылар:                                                    </w:t>
      </w:r>
    </w:p>
    <w:p w:rsidR="00720D52" w:rsidRPr="00720D52" w:rsidRDefault="00720D52" w:rsidP="00720D52">
      <w:pPr>
        <w:pStyle w:val="a3"/>
        <w:ind w:left="-7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Әлеуетті</w:t>
      </w:r>
      <w:r w:rsidR="00D57A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жеткізушілер </w:t>
      </w:r>
      <w:r w:rsidR="00D57A15"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«</w:t>
      </w:r>
      <w:r w:rsidR="00D57A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Өндірістік кешен</w:t>
      </w:r>
      <w:r w:rsidR="00D57A15"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«Аврора»</w:t>
      </w:r>
      <w:r w:rsidR="00D57A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ЖШС, К.Ф.Ермолин ЖК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баға ұсыныстары</w:t>
      </w:r>
      <w:r w:rsidR="00D57A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, </w:t>
      </w:r>
      <w:r w:rsidR="00A4711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сараптау комиссиясының қорытындысы негізінде, </w:t>
      </w:r>
      <w:r w:rsidR="00D57A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Ереженің </w:t>
      </w:r>
      <w:r w:rsidR="005F6C6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4 бөлімі 12 тармағына сәйкес, Тапсырысшының техникалық сипаттама талаптарына сай келме</w:t>
      </w:r>
      <w:r w:rsidR="00A4711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гендіктен, №3 лот бойынша</w:t>
      </w:r>
      <w:r w:rsidR="00D57A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</w:t>
      </w:r>
      <w:r w:rsidR="00A47112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қабыл алынбады.</w:t>
      </w:r>
    </w:p>
    <w:p w:rsidR="00027518" w:rsidRPr="00E2322D" w:rsidRDefault="00027518" w:rsidP="00027518">
      <w:pPr>
        <w:pStyle w:val="a3"/>
        <w:ind w:left="-774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</w:p>
    <w:p w:rsidR="00027518" w:rsidRPr="006B78E1" w:rsidRDefault="00E2322D" w:rsidP="00027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 ұсыныстарына сұрау салу тәсілімен мемлекеттік </w:t>
      </w:r>
      <w:r w:rsidR="006B78E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алуларды ұйымдастырушы, </w:t>
      </w:r>
      <w:r w:rsidR="001A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Ереженің 5 тарауына және 25 тармақшасына сәйкес </w:t>
      </w:r>
      <w:r w:rsidR="00E57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келесі </w:t>
      </w:r>
      <w:r w:rsidR="00FB0245">
        <w:rPr>
          <w:rFonts w:ascii="Times New Roman" w:hAnsi="Times New Roman" w:cs="Times New Roman"/>
          <w:b/>
          <w:sz w:val="24"/>
          <w:szCs w:val="24"/>
          <w:lang w:val="kk-KZ"/>
        </w:rPr>
        <w:t>ШЕШІМГЕ</w:t>
      </w:r>
      <w:r w:rsidR="00E57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келді</w:t>
      </w:r>
      <w:r w:rsidR="00027518" w:rsidRPr="006B78E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27518" w:rsidRPr="00ED13C3" w:rsidRDefault="00BC2ACF" w:rsidP="00BC2A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№1 және №2 лот бойынша б</w:t>
      </w:r>
      <w:r w:rsidR="00E57E1C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дезинфекциялағыш заттарды сатып алу іске асырылмады деп саналсын, себебі, тауарларды сатып алуға бес әлеуетті жеткізуші қатысқан</w:t>
      </w:r>
      <w:r w:rsidR="004956D0">
        <w:rPr>
          <w:rFonts w:ascii="Times New Roman" w:hAnsi="Times New Roman" w:cs="Times New Roman"/>
          <w:i/>
          <w:sz w:val="24"/>
          <w:szCs w:val="24"/>
          <w:lang w:val="kk-KZ"/>
        </w:rPr>
        <w:t>, олардың біреуі отандық тауарөндіруші болып табылады және де Ереже талаптарына сай.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Ереженің 5 тарауы 26 тармағына сәйкес бір жерден сатып алу тәсілімен отандық тауарөндіруші </w:t>
      </w:r>
      <w:r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Өндірістік кешен</w:t>
      </w:r>
      <w:r w:rsidRPr="00E2322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«Аврора»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ЖШС </w:t>
      </w:r>
      <w:r w:rsidRPr="00ED13C3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сатып алу іске асырылсын.</w:t>
      </w:r>
    </w:p>
    <w:p w:rsidR="00027518" w:rsidRPr="00066BC9" w:rsidRDefault="00ED13C3" w:rsidP="004956D0">
      <w:pPr>
        <w:pStyle w:val="a3"/>
        <w:numPr>
          <w:ilvl w:val="0"/>
          <w:numId w:val="4"/>
        </w:numPr>
        <w:ind w:left="-77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 w:rsidRP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№3 лот </w:t>
      </w:r>
      <w:r w:rsidR="00066BC9" w:rsidRP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143370 </w:t>
      </w:r>
      <w:r w:rsidR="00066BC9">
        <w:rPr>
          <w:rFonts w:ascii="Times New Roman" w:hAnsi="Times New Roman" w:cs="Times New Roman"/>
          <w:i/>
          <w:sz w:val="24"/>
          <w:szCs w:val="24"/>
          <w:lang w:val="kk-KZ"/>
        </w:rPr>
        <w:t>(жүз қырық үш мың үз жүз жетпіс</w:t>
      </w:r>
      <w:r w:rsidR="00066BC9" w:rsidRP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теңге 00 тиын</w:t>
      </w:r>
      <w:r w:rsidR="00066BC9">
        <w:rPr>
          <w:rFonts w:ascii="Times New Roman" w:hAnsi="Times New Roman" w:cs="Times New Roman"/>
          <w:i/>
          <w:sz w:val="24"/>
          <w:szCs w:val="24"/>
          <w:lang w:val="kk-KZ"/>
        </w:rPr>
        <w:t>) ҚҚС қоса алғанда</w:t>
      </w:r>
      <w:r w:rsidR="00066BC9" w:rsidRPr="008A4EA3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66B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сомасымен </w:t>
      </w:r>
      <w:r w:rsidR="00066BC9" w:rsidRP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Қазақстан Республикасы, Петропавл қаласы, Пушкин көшесі, 158 мекенжайында орналасқан </w:t>
      </w:r>
      <w:r w:rsid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жеткізуші </w:t>
      </w:r>
      <w:r w:rsidRPr="008A4EA3">
        <w:rPr>
          <w:rFonts w:ascii="Times New Roman" w:hAnsi="Times New Roman" w:cs="Times New Roman"/>
          <w:i/>
          <w:sz w:val="24"/>
          <w:szCs w:val="24"/>
          <w:lang w:val="kk-KZ"/>
        </w:rPr>
        <w:t>«ЖанаМедФарм» ЖШС</w:t>
      </w:r>
      <w:r w:rsidR="00066B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сатып алынсын.</w:t>
      </w:r>
      <w:r w:rsidRPr="008A4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66BC9" w:rsidRPr="00066BC9" w:rsidRDefault="00066BC9" w:rsidP="00066BC9">
      <w:pPr>
        <w:pStyle w:val="a3"/>
        <w:ind w:left="-77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</w:p>
    <w:p w:rsidR="00027518" w:rsidRPr="00E57E1C" w:rsidRDefault="00027518" w:rsidP="00027518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27518" w:rsidRPr="004956D0" w:rsidRDefault="004956D0" w:rsidP="004956D0">
      <w:pPr>
        <w:pStyle w:val="a3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дәрігердің м.а.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27518" w:rsidRPr="004956D0">
        <w:rPr>
          <w:rFonts w:ascii="Times New Roman" w:hAnsi="Times New Roman" w:cs="Times New Roman"/>
          <w:b/>
          <w:sz w:val="24"/>
          <w:szCs w:val="24"/>
          <w:lang w:val="kk-KZ"/>
        </w:rPr>
        <w:t>Т.Б.Даирова</w:t>
      </w:r>
    </w:p>
    <w:p w:rsidR="00027518" w:rsidRDefault="00027518" w:rsidP="005D276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768" w:rsidRPr="004956D0" w:rsidRDefault="005D2768" w:rsidP="005D27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755E" w:rsidRDefault="00C4755E" w:rsidP="00C4755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об итогах государственных закупок способом запроса ценовых предложений</w:t>
      </w:r>
    </w:p>
    <w:p w:rsidR="00C4755E" w:rsidRDefault="00C4755E" w:rsidP="00C4755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Закуп дезинфицирующих средств</w:t>
      </w:r>
    </w:p>
    <w:p w:rsidR="00C4755E" w:rsidRDefault="00C4755E" w:rsidP="00C4755E">
      <w:pPr>
        <w:pStyle w:val="7"/>
        <w:jc w:val="center"/>
        <w:rPr>
          <w:rStyle w:val="a4"/>
        </w:rPr>
      </w:pPr>
      <w:r>
        <w:rPr>
          <w:rStyle w:val="a4"/>
        </w:rPr>
        <w:t>(название конкурса)</w:t>
      </w:r>
    </w:p>
    <w:p w:rsidR="00C4755E" w:rsidRDefault="00C4755E" w:rsidP="00C4755E">
      <w:pPr>
        <w:rPr>
          <w:u w:val="single"/>
        </w:rPr>
      </w:pPr>
    </w:p>
    <w:p w:rsidR="00C4755E" w:rsidRDefault="00C4755E" w:rsidP="00C4755E">
      <w:pPr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г..Петропавловск,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13 апреля 2017 года</w:t>
      </w:r>
    </w:p>
    <w:p w:rsidR="00C4755E" w:rsidRPr="00C4755E" w:rsidRDefault="00C4755E" w:rsidP="00C4755E">
      <w:pPr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(Местонахождение)                                                                                                                                                                                (Время и дата)</w:t>
      </w:r>
    </w:p>
    <w:p w:rsidR="00C4755E" w:rsidRPr="00BE4355" w:rsidRDefault="00BE4355" w:rsidP="00BE435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C4755E"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F912BC" w:rsidRDefault="00F912BC" w:rsidP="00BE4355">
      <w:pPr>
        <w:pStyle w:val="a3"/>
        <w:ind w:left="-77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г.Петропавловск, ул. Рижская,6</w:t>
      </w:r>
    </w:p>
    <w:p w:rsidR="00C4755E" w:rsidRDefault="00C4755E" w:rsidP="00C4755E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C4755E" w:rsidRDefault="00C4755E" w:rsidP="00C475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Дезинфицирующих средств</w:t>
      </w:r>
    </w:p>
    <w:p w:rsidR="00C4755E" w:rsidRPr="00C4755E" w:rsidRDefault="00C4755E" w:rsidP="00C4755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755E">
        <w:rPr>
          <w:rFonts w:ascii="Times New Roman" w:hAnsi="Times New Roman" w:cs="Times New Roman"/>
          <w:i/>
          <w:sz w:val="24"/>
          <w:szCs w:val="24"/>
          <w:u w:val="single"/>
        </w:rPr>
        <w:t>(закупаемые товары, работы, услуги)</w:t>
      </w:r>
    </w:p>
    <w:tbl>
      <w:tblPr>
        <w:tblpPr w:leftFromText="180" w:rightFromText="180" w:vertAnchor="text" w:horzAnchor="margin" w:tblpXSpec="center" w:tblpY="3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3827"/>
        <w:gridCol w:w="743"/>
        <w:gridCol w:w="709"/>
        <w:gridCol w:w="1417"/>
        <w:gridCol w:w="1384"/>
      </w:tblGrid>
      <w:tr w:rsidR="00C4755E" w:rsidRPr="00C4755E" w:rsidTr="005D276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№</w:t>
            </w:r>
          </w:p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Краткая характеристика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55E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55E">
              <w:rPr>
                <w:rFonts w:ascii="Times New Roman" w:hAnsi="Times New Roman" w:cs="Times New Roman"/>
              </w:rPr>
              <w:t>изм</w:t>
            </w:r>
            <w:proofErr w:type="spellEnd"/>
            <w:r w:rsidRPr="00C47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Кол</w:t>
            </w:r>
            <w:r w:rsidRPr="00C4755E">
              <w:rPr>
                <w:rFonts w:ascii="Times New Roman" w:hAnsi="Times New Roman" w:cs="Times New Roman"/>
                <w:lang w:val="en-US"/>
              </w:rPr>
              <w:t>-</w:t>
            </w:r>
            <w:r w:rsidRPr="00C4755E">
              <w:rPr>
                <w:rFonts w:ascii="Times New Roman" w:hAnsi="Times New Roman" w:cs="Times New Roman"/>
              </w:rPr>
              <w:t>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Цена за ед. тенге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Сумма тенге</w:t>
            </w:r>
          </w:p>
        </w:tc>
      </w:tr>
      <w:tr w:rsidR="00C4755E" w:rsidRPr="00C4755E" w:rsidTr="005D276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Кожный антисептик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 xml:space="preserve">Дезинфицирующее средство на спиртовой основе, обладающее </w:t>
            </w:r>
            <w:proofErr w:type="spellStart"/>
            <w:r w:rsidRPr="00C4755E">
              <w:rPr>
                <w:rFonts w:ascii="Times New Roman" w:hAnsi="Times New Roman" w:cs="Times New Roman"/>
              </w:rPr>
              <w:t>антимикробной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 активностью в отношении грамположительных и грамотрицательных бактерий   ( включая микобактерии туберкулеза), вирусов, грибов рода </w:t>
            </w:r>
            <w:proofErr w:type="spellStart"/>
            <w:r w:rsidRPr="00C4755E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и Трихофитон, гельминтов и </w:t>
            </w:r>
            <w:proofErr w:type="spellStart"/>
            <w:r w:rsidRPr="00C4755E">
              <w:rPr>
                <w:rFonts w:ascii="Times New Roman" w:hAnsi="Times New Roman" w:cs="Times New Roman"/>
              </w:rPr>
              <w:t>лямблий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- объемом 1 литр без дозатора.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C4755E">
              <w:rPr>
                <w:rFonts w:ascii="Times New Roman" w:hAnsi="Times New Roman" w:cs="Times New Roman"/>
              </w:rPr>
              <w:t>000</w:t>
            </w:r>
          </w:p>
        </w:tc>
      </w:tr>
      <w:tr w:rsidR="00C4755E" w:rsidRPr="00C4755E" w:rsidTr="005D276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Жидкое мыло с дезинфицирующим эффектом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 xml:space="preserve">Дезинфицирующее мыло активное в отношении бактерий, вирусов, грибов, гельминтов и </w:t>
            </w:r>
            <w:proofErr w:type="spellStart"/>
            <w:r w:rsidRPr="00C4755E">
              <w:rPr>
                <w:rFonts w:ascii="Times New Roman" w:hAnsi="Times New Roman" w:cs="Times New Roman"/>
              </w:rPr>
              <w:t>лямблий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– объемом 1 литр без дозатора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ind w:right="-9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755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110000</w:t>
            </w:r>
          </w:p>
        </w:tc>
      </w:tr>
      <w:tr w:rsidR="00C4755E" w:rsidRPr="00C4755E" w:rsidTr="005D276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55E">
              <w:rPr>
                <w:rFonts w:ascii="Times New Roman" w:hAnsi="Times New Roman" w:cs="Times New Roman"/>
              </w:rPr>
              <w:t>Хлоросодержащее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средство с моющим эффектом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 xml:space="preserve">Средство для дезинфекции в таблетках с содержанием активного хлора 44,2 + - 4,0%, обладающее </w:t>
            </w:r>
            <w:proofErr w:type="spellStart"/>
            <w:r w:rsidRPr="00C4755E">
              <w:rPr>
                <w:rFonts w:ascii="Times New Roman" w:hAnsi="Times New Roman" w:cs="Times New Roman"/>
              </w:rPr>
              <w:t>антимикробной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активностью в отношении бактерий, вирусов, грибов а также </w:t>
            </w:r>
            <w:proofErr w:type="spellStart"/>
            <w:r w:rsidRPr="00C4755E">
              <w:rPr>
                <w:rFonts w:ascii="Times New Roman" w:hAnsi="Times New Roman" w:cs="Times New Roman"/>
              </w:rPr>
              <w:t>спороцидным</w:t>
            </w:r>
            <w:proofErr w:type="spellEnd"/>
            <w:r w:rsidRPr="00C4755E">
              <w:rPr>
                <w:rFonts w:ascii="Times New Roman" w:hAnsi="Times New Roman" w:cs="Times New Roman"/>
              </w:rPr>
              <w:t xml:space="preserve"> действием в банке не менее 300 таблеток.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ind w:right="-9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4755E">
              <w:rPr>
                <w:rFonts w:ascii="Times New Roman" w:hAnsi="Times New Roman" w:cs="Times New Roman"/>
                <w:lang w:val="kk-KZ"/>
              </w:rPr>
              <w:t>бан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C4755E" w:rsidRPr="00C4755E" w:rsidRDefault="00C4755E" w:rsidP="00BA0735">
            <w:pPr>
              <w:jc w:val="center"/>
              <w:rPr>
                <w:rFonts w:ascii="Times New Roman" w:hAnsi="Times New Roman" w:cs="Times New Roman"/>
              </w:rPr>
            </w:pPr>
            <w:r w:rsidRPr="00C4755E">
              <w:rPr>
                <w:rFonts w:ascii="Times New Roman" w:hAnsi="Times New Roman" w:cs="Times New Roman"/>
              </w:rPr>
              <w:t>342000</w:t>
            </w:r>
          </w:p>
        </w:tc>
      </w:tr>
    </w:tbl>
    <w:p w:rsidR="00BE4355" w:rsidRDefault="00BE4355" w:rsidP="00BE4355">
      <w:pPr>
        <w:jc w:val="both"/>
        <w:rPr>
          <w:lang w:val="kk-KZ"/>
        </w:rPr>
      </w:pPr>
    </w:p>
    <w:p w:rsidR="005D2768" w:rsidRDefault="005D2768" w:rsidP="00BE4355">
      <w:pPr>
        <w:jc w:val="both"/>
        <w:rPr>
          <w:lang w:val="kk-KZ"/>
        </w:rPr>
      </w:pPr>
    </w:p>
    <w:p w:rsidR="005D2768" w:rsidRDefault="005D2768" w:rsidP="00BE4355">
      <w:pPr>
        <w:jc w:val="both"/>
        <w:rPr>
          <w:lang w:val="kk-KZ"/>
        </w:rPr>
      </w:pPr>
    </w:p>
    <w:p w:rsidR="005D2768" w:rsidRDefault="005D2768" w:rsidP="00BE4355">
      <w:pPr>
        <w:jc w:val="both"/>
        <w:rPr>
          <w:lang w:val="kk-KZ"/>
        </w:rPr>
      </w:pPr>
    </w:p>
    <w:p w:rsidR="00BE4355" w:rsidRPr="005D2768" w:rsidRDefault="005D2768" w:rsidP="005D2768">
      <w:pPr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BE4355" w:rsidRDefault="00BE4355" w:rsidP="00BE4355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532000      (Пятьсот тридцать две тысячи) тенге 00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4355" w:rsidRDefault="00BE4355" w:rsidP="00BE4355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BE4355" w:rsidRPr="005D2768" w:rsidRDefault="005D2768" w:rsidP="005D2768">
      <w:pPr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E4355" w:rsidRPr="005D2768" w:rsidRDefault="00BE4355" w:rsidP="005D2768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Согласно  пункта 101 главы 9  Правил организации и проведения закупа лекарственных средств, профилактических препаратов,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изделеий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медицинского назначения  и медицинской техники, фармацевтических услуг по оказанию гарантированного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оюъема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бесплатной медицинской помощи, утвержденных ПП РК от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30 октября 2009 года №1729, ПП РК от 29 декабря 2016 года №908 .</w:t>
      </w:r>
    </w:p>
    <w:p w:rsidR="00BE4355" w:rsidRPr="005D2768" w:rsidRDefault="005D2768" w:rsidP="005D2768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BE4355" w:rsidRPr="00BB3EC4" w:rsidRDefault="00BE4355" w:rsidP="00BE4355">
      <w:pPr>
        <w:pStyle w:val="a3"/>
        <w:tabs>
          <w:tab w:val="left" w:pos="720"/>
        </w:tabs>
        <w:autoSpaceDE w:val="0"/>
        <w:autoSpaceDN w:val="0"/>
        <w:ind w:left="-774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ДезМед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Nord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г.Петропавловск,                       (ул. Жамбыла,249,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ЛитерМ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ТОО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г.Петропавловск, ул. Пушкина,158; ИП «Ермолин К.Ф.»,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г.Петропавловск, ул.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Смирнова, 160; ТОО «Производственный комплекс «Аврора», юридический адрес: Республика Казахстан,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 Спасская, 68 «а»; ТОО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Эко-Север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СК», юридический адрес: Республика Казахстан, ул. Жамбыла, 249, литеры «Л, М» соответствую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 квалификационным требованиям, предусмотренным главами 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4 Правил. Ценовые предложения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представлены в соответствии с Правилами. Документы, подтверждающие соответствие предлагаемых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дезинфицирующих средств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требованиям Правил, представлены.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E4355" w:rsidRPr="005D2768" w:rsidRDefault="00BE4355" w:rsidP="005D2768">
      <w:pPr>
        <w:pStyle w:val="a3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918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ТОО «Производственный комплекс «Аврора» - потенциальный поставщик, являющийся отечественным товаропроизводителем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9541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BE4355" w:rsidRPr="005D2768" w:rsidRDefault="005D2768" w:rsidP="005D2768">
      <w:pPr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="00BE4355"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привлекались.</w:t>
      </w:r>
    </w:p>
    <w:p w:rsidR="005D2768" w:rsidRDefault="00BE4355" w:rsidP="005D2768">
      <w:pPr>
        <w:pStyle w:val="a3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Ценовые предложения потенциальных поставщиков: </w:t>
      </w:r>
      <w:r w:rsidRPr="005918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ТОО «Пр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оизводственный комплекс «Аврора», ИП Ермолин К.Ф. по лоту №3 отклонены согласно параграфа 4 п.12 Правил, на основании заключения экспертной комиссии, как не отвечающие требованиям технической спецификации Заказчика.</w:t>
      </w:r>
    </w:p>
    <w:p w:rsidR="00BE4355" w:rsidRPr="005D2768" w:rsidRDefault="00BE4355" w:rsidP="005D2768">
      <w:pPr>
        <w:pStyle w:val="a3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BE4355" w:rsidRDefault="00BE4355" w:rsidP="00BE4355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550">
        <w:rPr>
          <w:rFonts w:ascii="Times New Roman" w:hAnsi="Times New Roman" w:cs="Times New Roman"/>
          <w:b/>
          <w:sz w:val="24"/>
          <w:szCs w:val="24"/>
        </w:rPr>
        <w:t xml:space="preserve">Организатор государственных закупок способом запроса ценовых предложений, согласно главы 5 и </w:t>
      </w:r>
      <w:proofErr w:type="spellStart"/>
      <w:r w:rsidRPr="007E7550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7E7550">
        <w:rPr>
          <w:rFonts w:ascii="Times New Roman" w:hAnsi="Times New Roman" w:cs="Times New Roman"/>
          <w:b/>
          <w:sz w:val="24"/>
          <w:szCs w:val="24"/>
        </w:rPr>
        <w:t xml:space="preserve"> 25 Правил  РЕШИЛ:</w:t>
      </w:r>
    </w:p>
    <w:p w:rsidR="00BE4355" w:rsidRPr="007E7550" w:rsidRDefault="00BE4355" w:rsidP="00BE4355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355" w:rsidRPr="001B4515" w:rsidRDefault="00BE4355" w:rsidP="00BE43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223A3F">
        <w:rPr>
          <w:rFonts w:ascii="Times New Roman" w:hAnsi="Times New Roman" w:cs="Times New Roman"/>
          <w:i/>
          <w:sz w:val="24"/>
          <w:szCs w:val="24"/>
        </w:rPr>
        <w:t xml:space="preserve">Закуп дезинфицирующих средств способом запроса ценовых предложений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лотам №1 и №2 </w:t>
      </w:r>
      <w:r w:rsidRPr="00223A3F">
        <w:rPr>
          <w:rFonts w:ascii="Times New Roman" w:hAnsi="Times New Roman" w:cs="Times New Roman"/>
          <w:b/>
          <w:i/>
          <w:sz w:val="24"/>
          <w:szCs w:val="24"/>
        </w:rPr>
        <w:t>считать несостоявшимся</w:t>
      </w:r>
      <w:r>
        <w:rPr>
          <w:rFonts w:ascii="Times New Roman" w:hAnsi="Times New Roman" w:cs="Times New Roman"/>
          <w:i/>
          <w:sz w:val="24"/>
          <w:szCs w:val="24"/>
        </w:rPr>
        <w:t xml:space="preserve">, так как в закупе товара приняло участие пять потенциальных поставщиков, один из которых является отечественным товаропроизводителем и соответствует требованиям Правил. Согласно главы 5 п.26 Правил произвести закуп способом из одного источника у отечественного товаропроизводителя </w:t>
      </w:r>
      <w:r w:rsidRPr="005918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ТОО «Производственный комплекс «Аврора»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BE4355" w:rsidRPr="00AD05F4" w:rsidRDefault="00BE4355" w:rsidP="00BE43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Закупить лот №3 у поставщика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г.Петропавловск, ул. Пушкина,158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 143370  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AD0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Сто сорок три тысячи триста семьдесят тенге 00 </w:t>
      </w:r>
      <w:proofErr w:type="spellStart"/>
      <w:r w:rsidRPr="00AD0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AD0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в т.ч. НДС.</w:t>
      </w:r>
    </w:p>
    <w:p w:rsidR="00BE4355" w:rsidRPr="005D2768" w:rsidRDefault="00BE4355" w:rsidP="005D2768">
      <w:pPr>
        <w:rPr>
          <w:rFonts w:ascii="Times New Roman" w:hAnsi="Times New Roman" w:cs="Times New Roman"/>
          <w:b/>
          <w:sz w:val="24"/>
          <w:szCs w:val="24"/>
        </w:rPr>
      </w:pPr>
      <w:r w:rsidRPr="005D2768">
        <w:rPr>
          <w:rFonts w:ascii="Times New Roman" w:hAnsi="Times New Roman" w:cs="Times New Roman"/>
          <w:b/>
          <w:sz w:val="24"/>
          <w:szCs w:val="24"/>
        </w:rPr>
        <w:t>И.о. главного врач</w:t>
      </w:r>
      <w:r w:rsidR="005D2768">
        <w:rPr>
          <w:rFonts w:ascii="Times New Roman" w:hAnsi="Times New Roman" w:cs="Times New Roman"/>
          <w:b/>
          <w:sz w:val="24"/>
          <w:szCs w:val="24"/>
        </w:rPr>
        <w:t>а</w:t>
      </w:r>
      <w:r w:rsidRPr="005D2768">
        <w:rPr>
          <w:rFonts w:ascii="Times New Roman" w:hAnsi="Times New Roman" w:cs="Times New Roman"/>
          <w:b/>
          <w:sz w:val="24"/>
          <w:szCs w:val="24"/>
        </w:rPr>
        <w:tab/>
      </w:r>
      <w:r w:rsidRPr="005D2768">
        <w:rPr>
          <w:rFonts w:ascii="Times New Roman" w:hAnsi="Times New Roman" w:cs="Times New Roman"/>
          <w:b/>
          <w:sz w:val="24"/>
          <w:szCs w:val="24"/>
        </w:rPr>
        <w:tab/>
      </w:r>
      <w:r w:rsidRPr="005D2768">
        <w:rPr>
          <w:rFonts w:ascii="Times New Roman" w:hAnsi="Times New Roman" w:cs="Times New Roman"/>
          <w:b/>
          <w:sz w:val="24"/>
          <w:szCs w:val="24"/>
        </w:rPr>
        <w:tab/>
      </w:r>
      <w:r w:rsidRPr="005D2768">
        <w:rPr>
          <w:rFonts w:ascii="Times New Roman" w:hAnsi="Times New Roman" w:cs="Times New Roman"/>
          <w:b/>
          <w:sz w:val="24"/>
          <w:szCs w:val="24"/>
        </w:rPr>
        <w:tab/>
      </w:r>
      <w:r w:rsidRPr="005D2768">
        <w:rPr>
          <w:rFonts w:ascii="Times New Roman" w:hAnsi="Times New Roman" w:cs="Times New Roman"/>
          <w:b/>
          <w:sz w:val="24"/>
          <w:szCs w:val="24"/>
        </w:rPr>
        <w:tab/>
      </w:r>
      <w:r w:rsidRPr="005D2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D2768">
        <w:rPr>
          <w:rFonts w:ascii="Times New Roman" w:hAnsi="Times New Roman" w:cs="Times New Roman"/>
          <w:b/>
          <w:sz w:val="24"/>
          <w:szCs w:val="24"/>
        </w:rPr>
        <w:t>Т.Б.Даирова</w:t>
      </w:r>
      <w:proofErr w:type="spellEnd"/>
    </w:p>
    <w:sectPr w:rsidR="00BE4355" w:rsidRPr="005D2768" w:rsidSect="004956D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4E8"/>
    <w:multiLevelType w:val="hybridMultilevel"/>
    <w:tmpl w:val="F0C8C8C6"/>
    <w:lvl w:ilvl="0" w:tplc="3A2AB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4413F41"/>
    <w:multiLevelType w:val="hybridMultilevel"/>
    <w:tmpl w:val="9932BE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20365"/>
    <w:multiLevelType w:val="hybridMultilevel"/>
    <w:tmpl w:val="4ABA4016"/>
    <w:lvl w:ilvl="0" w:tplc="F15C1634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DD253E3"/>
    <w:multiLevelType w:val="hybridMultilevel"/>
    <w:tmpl w:val="FF7A7D6C"/>
    <w:lvl w:ilvl="0" w:tplc="CEC4D1E6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774F651D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-7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4755E"/>
    <w:rsid w:val="00027518"/>
    <w:rsid w:val="00066BC9"/>
    <w:rsid w:val="00067035"/>
    <w:rsid w:val="000B4F15"/>
    <w:rsid w:val="000E6B37"/>
    <w:rsid w:val="00134D9C"/>
    <w:rsid w:val="001A755E"/>
    <w:rsid w:val="001B18F7"/>
    <w:rsid w:val="00205E70"/>
    <w:rsid w:val="00223A3F"/>
    <w:rsid w:val="00344795"/>
    <w:rsid w:val="003C3C61"/>
    <w:rsid w:val="003C6086"/>
    <w:rsid w:val="003E07D4"/>
    <w:rsid w:val="003E217C"/>
    <w:rsid w:val="003E713E"/>
    <w:rsid w:val="00405174"/>
    <w:rsid w:val="00427EC0"/>
    <w:rsid w:val="00456F4D"/>
    <w:rsid w:val="004956D0"/>
    <w:rsid w:val="005551FC"/>
    <w:rsid w:val="005918BC"/>
    <w:rsid w:val="005D2768"/>
    <w:rsid w:val="005F6C6C"/>
    <w:rsid w:val="00623097"/>
    <w:rsid w:val="00641C1E"/>
    <w:rsid w:val="006B7382"/>
    <w:rsid w:val="006B78E1"/>
    <w:rsid w:val="006E6EF2"/>
    <w:rsid w:val="00720D52"/>
    <w:rsid w:val="007549DC"/>
    <w:rsid w:val="00843F19"/>
    <w:rsid w:val="0086311B"/>
    <w:rsid w:val="008A0133"/>
    <w:rsid w:val="008A4EA3"/>
    <w:rsid w:val="00995921"/>
    <w:rsid w:val="00996D13"/>
    <w:rsid w:val="00A331A1"/>
    <w:rsid w:val="00A47112"/>
    <w:rsid w:val="00A712E9"/>
    <w:rsid w:val="00B93C71"/>
    <w:rsid w:val="00BB3EC4"/>
    <w:rsid w:val="00BC2ACF"/>
    <w:rsid w:val="00BE4355"/>
    <w:rsid w:val="00C4755E"/>
    <w:rsid w:val="00C87BCF"/>
    <w:rsid w:val="00CA3AD8"/>
    <w:rsid w:val="00CE3F02"/>
    <w:rsid w:val="00D40267"/>
    <w:rsid w:val="00D57A15"/>
    <w:rsid w:val="00DE2067"/>
    <w:rsid w:val="00E2322D"/>
    <w:rsid w:val="00E4216C"/>
    <w:rsid w:val="00E57E1C"/>
    <w:rsid w:val="00EC63E0"/>
    <w:rsid w:val="00ED13C3"/>
    <w:rsid w:val="00ED3396"/>
    <w:rsid w:val="00F017C5"/>
    <w:rsid w:val="00F7004D"/>
    <w:rsid w:val="00F912BC"/>
    <w:rsid w:val="00FB0245"/>
    <w:rsid w:val="00F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E9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47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C4755E"/>
    <w:pPr>
      <w:ind w:left="720"/>
      <w:contextualSpacing/>
    </w:pPr>
  </w:style>
  <w:style w:type="character" w:styleId="a4">
    <w:name w:val="Strong"/>
    <w:basedOn w:val="a0"/>
    <w:uiPriority w:val="22"/>
    <w:qFormat/>
    <w:rsid w:val="00C4755E"/>
    <w:rPr>
      <w:b/>
      <w:bCs/>
    </w:rPr>
  </w:style>
  <w:style w:type="table" w:styleId="a5">
    <w:name w:val="Table Grid"/>
    <w:basedOn w:val="a1"/>
    <w:uiPriority w:val="59"/>
    <w:rsid w:val="00CE3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cp:lastPrinted>2017-04-14T05:44:00Z</cp:lastPrinted>
  <dcterms:created xsi:type="dcterms:W3CDTF">2017-04-12T08:28:00Z</dcterms:created>
  <dcterms:modified xsi:type="dcterms:W3CDTF">2017-04-14T05:49:00Z</dcterms:modified>
</cp:coreProperties>
</file>