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A" w:rsidRDefault="00E164A8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44E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итогах государственных закупок способом запроса ценовых предложений</w:t>
      </w:r>
      <w:r w:rsidR="00744E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164A8" w:rsidRPr="00A10478" w:rsidRDefault="000730DC" w:rsidP="000730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>ЗАКУП ЛЕКАРСТВЕННЫХ СРЕДСТВ, ИЗДЕЛИЙ МЕДИЦИНСКОГО НАЗНАЧЕ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>НИЯ СПОСОБОМ ЦЕНОВЫХ ПРЕДЛОЖЕНИ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Й 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>№0</w:t>
      </w:r>
      <w:r w:rsidR="00CA0230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01366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</w:t>
      </w:r>
      <w:r w:rsidR="00013666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CA0230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A10478">
        <w:rPr>
          <w:rFonts w:ascii="Times New Roman" w:hAnsi="Times New Roman" w:cs="Times New Roman"/>
          <w:i/>
          <w:sz w:val="24"/>
          <w:szCs w:val="24"/>
          <w:u w:val="single"/>
        </w:rPr>
        <w:t>.2017г.</w:t>
      </w:r>
    </w:p>
    <w:p w:rsidR="00094E6B" w:rsidRPr="000730DC" w:rsidRDefault="00094E6B" w:rsidP="000730D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.П</w:t>
      </w:r>
      <w:proofErr w:type="gramEnd"/>
      <w:r>
        <w:rPr>
          <w:rFonts w:ascii="Times New Roman" w:hAnsi="Times New Roman" w:cs="Times New Roman"/>
          <w:u w:val="single"/>
        </w:rPr>
        <w:t>етропавловск, ул.Рижская,6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3666">
        <w:rPr>
          <w:rFonts w:ascii="Times New Roman" w:hAnsi="Times New Roman" w:cs="Times New Roman"/>
          <w:u w:val="single"/>
        </w:rPr>
        <w:t>28</w:t>
      </w:r>
      <w:r>
        <w:rPr>
          <w:rFonts w:ascii="Times New Roman" w:hAnsi="Times New Roman" w:cs="Times New Roman"/>
          <w:u w:val="single"/>
        </w:rPr>
        <w:t xml:space="preserve"> </w:t>
      </w:r>
      <w:r w:rsidR="00CA0230">
        <w:rPr>
          <w:rFonts w:ascii="Times New Roman" w:hAnsi="Times New Roman" w:cs="Times New Roman"/>
          <w:u w:val="single"/>
        </w:rPr>
        <w:t>августа</w:t>
      </w:r>
      <w:r>
        <w:rPr>
          <w:rFonts w:ascii="Times New Roman" w:hAnsi="Times New Roman" w:cs="Times New Roman"/>
          <w:u w:val="single"/>
        </w:rPr>
        <w:t xml:space="preserve"> 2017 года</w:t>
      </w:r>
    </w:p>
    <w:p w:rsidR="00E164A8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</w:p>
    <w:p w:rsidR="00E164A8" w:rsidRPr="00BE4355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 w:rsidRPr="00BE43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E4355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E164A8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КГП на ПХВ «Психоневрологический диспансер» КГУ « УЗ акимата СКО» 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етропавловск, ул. Рижская,6</w:t>
      </w:r>
    </w:p>
    <w:p w:rsidR="00E164A8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E164A8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 закупки способом запроса ценовых предложений</w:t>
      </w:r>
    </w:p>
    <w:p w:rsidR="00E164A8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 xml:space="preserve">ЛЕКАРСТВЕННЫХ СРЕДСТВ, ИЗДЕЛИЙ МЕДИЦИНСКОГО НАЗНАЧЕНИЯ СПОСОБОМ </w:t>
      </w:r>
      <w:r w:rsidR="0093416D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ЗАПРОСА </w:t>
      </w: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>ЦЕНОВЫХ ПРЕДЛОЖЕНИЙ</w:t>
      </w:r>
    </w:p>
    <w:p w:rsidR="000730DC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1907"/>
        <w:gridCol w:w="3478"/>
        <w:gridCol w:w="1033"/>
        <w:gridCol w:w="1053"/>
        <w:gridCol w:w="1110"/>
        <w:gridCol w:w="1166"/>
      </w:tblGrid>
      <w:tr w:rsidR="00E164A8" w:rsidTr="00E164A8">
        <w:tc>
          <w:tcPr>
            <w:tcW w:w="709" w:type="dxa"/>
          </w:tcPr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7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8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033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9E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1110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Цена за ед. тенге</w:t>
            </w:r>
          </w:p>
        </w:tc>
        <w:tc>
          <w:tcPr>
            <w:tcW w:w="1166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Сумма тенге</w:t>
            </w:r>
          </w:p>
        </w:tc>
      </w:tr>
      <w:tr w:rsidR="00CC215C" w:rsidTr="00B03FB3">
        <w:tc>
          <w:tcPr>
            <w:tcW w:w="709" w:type="dxa"/>
            <w:vAlign w:val="center"/>
          </w:tcPr>
          <w:p w:rsidR="00CC215C" w:rsidRPr="009E2258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Фильтровальная бумага </w:t>
            </w:r>
          </w:p>
        </w:tc>
        <w:tc>
          <w:tcPr>
            <w:tcW w:w="3478" w:type="dxa"/>
            <w:vAlign w:val="center"/>
          </w:tcPr>
          <w:p w:rsidR="00CC215C" w:rsidRPr="00CC215C" w:rsidRDefault="00CC215C" w:rsidP="00CC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Для определения длительности кровотечения из пальца и для покрытия стекла при покраске на БК</w:t>
            </w:r>
          </w:p>
        </w:tc>
        <w:tc>
          <w:tcPr>
            <w:tcW w:w="1033" w:type="dxa"/>
            <w:vAlign w:val="center"/>
          </w:tcPr>
          <w:p w:rsidR="00CC215C" w:rsidRPr="00CC215C" w:rsidRDefault="00CC215C" w:rsidP="00CC215C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53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66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12 000</w:t>
            </w:r>
          </w:p>
        </w:tc>
      </w:tr>
      <w:tr w:rsidR="00CC215C" w:rsidTr="00E164A8">
        <w:tc>
          <w:tcPr>
            <w:tcW w:w="709" w:type="dxa"/>
            <w:vAlign w:val="center"/>
          </w:tcPr>
          <w:p w:rsidR="00CC215C" w:rsidRPr="009E2258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Азотная кислота</w:t>
            </w:r>
          </w:p>
        </w:tc>
        <w:tc>
          <w:tcPr>
            <w:tcW w:w="3478" w:type="dxa"/>
            <w:vAlign w:val="center"/>
          </w:tcPr>
          <w:p w:rsidR="00CC215C" w:rsidRPr="00CC215C" w:rsidRDefault="00CC215C" w:rsidP="00CC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Для определения белка в моче количественного</w:t>
            </w:r>
          </w:p>
        </w:tc>
        <w:tc>
          <w:tcPr>
            <w:tcW w:w="1033" w:type="dxa"/>
            <w:vAlign w:val="center"/>
          </w:tcPr>
          <w:p w:rsidR="00CC215C" w:rsidRPr="00CC215C" w:rsidRDefault="00CC215C" w:rsidP="00CC215C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53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10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66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5 600</w:t>
            </w:r>
          </w:p>
        </w:tc>
      </w:tr>
      <w:tr w:rsidR="00CC215C" w:rsidTr="00E164A8">
        <w:tc>
          <w:tcPr>
            <w:tcW w:w="709" w:type="dxa"/>
            <w:vAlign w:val="center"/>
          </w:tcPr>
          <w:p w:rsidR="00CC215C" w:rsidRPr="009E2258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Сульфациловая</w:t>
            </w:r>
            <w:proofErr w:type="spellEnd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3478" w:type="dxa"/>
            <w:vAlign w:val="center"/>
          </w:tcPr>
          <w:p w:rsidR="00CC215C" w:rsidRPr="00CC215C" w:rsidRDefault="00CC215C" w:rsidP="00CC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Для определения белка в моче качественного</w:t>
            </w:r>
          </w:p>
        </w:tc>
        <w:tc>
          <w:tcPr>
            <w:tcW w:w="1033" w:type="dxa"/>
            <w:vAlign w:val="center"/>
          </w:tcPr>
          <w:p w:rsidR="00CC215C" w:rsidRPr="00CC215C" w:rsidRDefault="00CC215C" w:rsidP="00CC215C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53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9600</w:t>
            </w:r>
          </w:p>
        </w:tc>
        <w:tc>
          <w:tcPr>
            <w:tcW w:w="1166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9 600</w:t>
            </w:r>
          </w:p>
        </w:tc>
      </w:tr>
      <w:tr w:rsidR="00CC215C" w:rsidTr="00E164A8">
        <w:tc>
          <w:tcPr>
            <w:tcW w:w="709" w:type="dxa"/>
            <w:vAlign w:val="center"/>
          </w:tcPr>
          <w:p w:rsidR="00CC215C" w:rsidRPr="009E2258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Уксусная кислота (ледяная)</w:t>
            </w:r>
          </w:p>
        </w:tc>
        <w:tc>
          <w:tcPr>
            <w:tcW w:w="3478" w:type="dxa"/>
            <w:vAlign w:val="center"/>
          </w:tcPr>
          <w:p w:rsidR="00CC215C" w:rsidRPr="00CC215C" w:rsidRDefault="00CC215C" w:rsidP="00CC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Для определения лейкоцитов в крови</w:t>
            </w:r>
          </w:p>
          <w:p w:rsidR="00CC215C" w:rsidRPr="00CC215C" w:rsidRDefault="00CC215C" w:rsidP="00CC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Фасовка: </w:t>
            </w:r>
            <w:proofErr w:type="gram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 флаконах по 0,5 (1,0)л</w:t>
            </w:r>
          </w:p>
        </w:tc>
        <w:tc>
          <w:tcPr>
            <w:tcW w:w="1033" w:type="dxa"/>
            <w:vAlign w:val="center"/>
          </w:tcPr>
          <w:p w:rsidR="00CC215C" w:rsidRPr="00CC215C" w:rsidRDefault="00CC215C" w:rsidP="00CC215C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53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166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CC215C" w:rsidTr="00E164A8">
        <w:tc>
          <w:tcPr>
            <w:tcW w:w="709" w:type="dxa"/>
            <w:vAlign w:val="center"/>
          </w:tcPr>
          <w:p w:rsidR="00CC215C" w:rsidRPr="009E2258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Лимонная кислота </w:t>
            </w:r>
          </w:p>
        </w:tc>
        <w:tc>
          <w:tcPr>
            <w:tcW w:w="3478" w:type="dxa"/>
            <w:vAlign w:val="center"/>
          </w:tcPr>
          <w:p w:rsidR="00CC215C" w:rsidRPr="00CC215C" w:rsidRDefault="00CC215C" w:rsidP="00CC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Для определения СОЭ в крови</w:t>
            </w:r>
          </w:p>
        </w:tc>
        <w:tc>
          <w:tcPr>
            <w:tcW w:w="1033" w:type="dxa"/>
            <w:vAlign w:val="center"/>
          </w:tcPr>
          <w:p w:rsidR="00CC215C" w:rsidRPr="00CC215C" w:rsidRDefault="00CC215C" w:rsidP="00CC215C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53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0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66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CC215C" w:rsidTr="005860D2">
        <w:trPr>
          <w:trHeight w:val="96"/>
        </w:trPr>
        <w:tc>
          <w:tcPr>
            <w:tcW w:w="709" w:type="dxa"/>
            <w:vAlign w:val="center"/>
          </w:tcPr>
          <w:p w:rsidR="00CC215C" w:rsidRPr="009E2258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Метиленовый синий</w:t>
            </w:r>
          </w:p>
        </w:tc>
        <w:tc>
          <w:tcPr>
            <w:tcW w:w="3478" w:type="dxa"/>
            <w:vAlign w:val="center"/>
          </w:tcPr>
          <w:p w:rsidR="00CC215C" w:rsidRPr="00CC215C" w:rsidRDefault="00CC215C" w:rsidP="00CC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Покраска мокроты на БК</w:t>
            </w:r>
          </w:p>
        </w:tc>
        <w:tc>
          <w:tcPr>
            <w:tcW w:w="1033" w:type="dxa"/>
            <w:vAlign w:val="center"/>
          </w:tcPr>
          <w:p w:rsidR="00CC215C" w:rsidRPr="00CC215C" w:rsidRDefault="00CC215C" w:rsidP="00CC215C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53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90 000</w:t>
            </w:r>
          </w:p>
        </w:tc>
        <w:tc>
          <w:tcPr>
            <w:tcW w:w="1166" w:type="dxa"/>
            <w:vAlign w:val="center"/>
          </w:tcPr>
          <w:p w:rsidR="00CC215C" w:rsidRPr="00CC215C" w:rsidRDefault="00CC215C" w:rsidP="00CC2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9 000</w:t>
            </w:r>
          </w:p>
        </w:tc>
      </w:tr>
    </w:tbl>
    <w:p w:rsidR="00E164A8" w:rsidRPr="00E164A8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64A8" w:rsidRPr="005D276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5D2768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E164A8" w:rsidRDefault="00CC215C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40 000</w:t>
      </w:r>
      <w:r w:rsidR="000730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64A8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Сорок тысяч</w:t>
      </w:r>
      <w:r w:rsidR="00E164A8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E164A8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E164A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64A8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E164A8" w:rsidRPr="005D276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5D2768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E164A8" w:rsidRPr="000730DC" w:rsidRDefault="00E164A8" w:rsidP="00E164A8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proofErr w:type="gramStart"/>
      <w:r w:rsidRPr="000730DC">
        <w:rPr>
          <w:rFonts w:ascii="Times New Roman" w:hAnsi="Times New Roman" w:cs="Times New Roman"/>
          <w:sz w:val="24"/>
          <w:szCs w:val="24"/>
          <w:u w:val="single"/>
        </w:rPr>
        <w:t>Согласно  пункта</w:t>
      </w:r>
      <w:proofErr w:type="gramEnd"/>
      <w:r w:rsidRPr="000730DC">
        <w:rPr>
          <w:rFonts w:ascii="Times New Roman" w:hAnsi="Times New Roman" w:cs="Times New Roman"/>
          <w:sz w:val="24"/>
          <w:szCs w:val="24"/>
          <w:u w:val="single"/>
        </w:rPr>
        <w:t xml:space="preserve"> 101 главы 9  Правил организации и проведения закупа лекарственных средств, профилактических препаратов, изделий медицинского назначения  и медицинской техники, фармацевтических услуг по оказанию гарантированного о</w:t>
      </w:r>
      <w:r w:rsidR="00702ACD" w:rsidRPr="000730DC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0730DC">
        <w:rPr>
          <w:rFonts w:ascii="Times New Roman" w:hAnsi="Times New Roman" w:cs="Times New Roman"/>
          <w:sz w:val="24"/>
          <w:szCs w:val="24"/>
          <w:u w:val="single"/>
        </w:rPr>
        <w:t>ъема бесплатной медицинской помощи, утвержденных ПП РК от 30 октября 2009 года №1729, ПП РК от 29 декабря 2016 года №908 .</w:t>
      </w:r>
    </w:p>
    <w:p w:rsidR="00E164A8" w:rsidRDefault="00E164A8" w:rsidP="00E164A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64A8" w:rsidRPr="00CD27EC" w:rsidRDefault="00CC215C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164A8">
        <w:rPr>
          <w:rFonts w:ascii="Times New Roman" w:hAnsi="Times New Roman" w:cs="Times New Roman"/>
          <w:b/>
          <w:sz w:val="24"/>
          <w:szCs w:val="24"/>
        </w:rPr>
        <w:t>.</w:t>
      </w:r>
      <w:r w:rsidR="00E164A8" w:rsidRPr="00CD27EC">
        <w:rPr>
          <w:rFonts w:ascii="Times New Roman" w:hAnsi="Times New Roman" w:cs="Times New Roman"/>
          <w:b/>
          <w:sz w:val="24"/>
          <w:szCs w:val="24"/>
        </w:rPr>
        <w:t xml:space="preserve"> Организатор государственных закупок способом запроса ценовых предложений, РЕШИЛ:</w:t>
      </w:r>
    </w:p>
    <w:p w:rsidR="00E164A8" w:rsidRPr="00CD27EC" w:rsidRDefault="00E164A8" w:rsidP="00E164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A8" w:rsidRPr="005860D2" w:rsidRDefault="005860D2" w:rsidP="00E164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3C7EEF">
        <w:rPr>
          <w:rFonts w:ascii="Times New Roman" w:hAnsi="Times New Roman" w:cs="Times New Roman"/>
          <w:i/>
          <w:sz w:val="24"/>
          <w:szCs w:val="24"/>
          <w:lang w:val="kk-KZ"/>
        </w:rPr>
        <w:t>Признать закуп способом запроса ценовых предложений не состоявшимся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связи с непредоставлением ценовых предложений</w:t>
      </w:r>
    </w:p>
    <w:p w:rsidR="00CC215C" w:rsidRDefault="00CC215C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5C" w:rsidRDefault="00CC215C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5C" w:rsidRDefault="00CC215C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A8" w:rsidRPr="00013666" w:rsidRDefault="00013666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 г</w:t>
      </w:r>
      <w:r w:rsidR="00E164A8" w:rsidRPr="005D2768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E164A8" w:rsidRPr="005D2768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164A8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CC215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164A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Даирова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Т.Б</w:t>
      </w:r>
    </w:p>
    <w:p w:rsidR="000C3079" w:rsidRDefault="000C3079" w:rsidP="00E164A8"/>
    <w:p w:rsidR="000138AB" w:rsidRPr="000138AB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38A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Баға ұсыныстарына сұрау салу тәсілімен мемлекеттік  сатып алу қорытындысы туралы хаттама</w:t>
      </w:r>
    </w:p>
    <w:p w:rsidR="000138AB" w:rsidRPr="000138AB" w:rsidRDefault="00A10478" w:rsidP="000138AB">
      <w:pPr>
        <w:pStyle w:val="7"/>
        <w:spacing w:line="240" w:lineRule="auto"/>
        <w:jc w:val="center"/>
        <w:rPr>
          <w:rStyle w:val="a9"/>
          <w:lang w:val="kk-KZ"/>
        </w:rPr>
      </w:pPr>
      <w:r w:rsidRPr="00A10478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2017 жылғы </w:t>
      </w:r>
      <w:r w:rsidR="00013666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21</w:t>
      </w:r>
      <w:r w:rsidR="00CC215C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.</w:t>
      </w:r>
      <w:r w:rsidRPr="00A10478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0</w:t>
      </w:r>
      <w:r w:rsidR="00CC215C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8</w:t>
      </w:r>
      <w:r w:rsidRPr="00A10478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 №0</w:t>
      </w:r>
      <w:r w:rsidR="00CC215C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1</w:t>
      </w:r>
      <w:r w:rsidR="00013666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>1</w:t>
      </w:r>
      <w:r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 </w:t>
      </w:r>
      <w:r w:rsidR="000138AB" w:rsidRPr="000138AB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ДӘРІ-ДӘРМЕКТІК ЗАТТАР, МЕДИЦИНАДА ҚОЛДАНУҒА АРНАЛҒАН БҰЙЫМДАРДЫ САТЫП АЛУ </w:t>
      </w:r>
    </w:p>
    <w:p w:rsidR="000138AB" w:rsidRPr="000138AB" w:rsidRDefault="000138AB" w:rsidP="000138AB">
      <w:pPr>
        <w:spacing w:after="0" w:line="240" w:lineRule="auto"/>
        <w:rPr>
          <w:u w:val="single"/>
          <w:lang w:val="kk-KZ"/>
        </w:rPr>
      </w:pPr>
    </w:p>
    <w:p w:rsidR="000138AB" w:rsidRPr="0093416D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u w:val="single"/>
          <w:lang w:val="kk-KZ"/>
        </w:rPr>
        <w:t>Петропавл қаласы, Рига көшесі, 6</w:t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 xml:space="preserve">                         </w:t>
      </w:r>
      <w:r>
        <w:rPr>
          <w:rFonts w:ascii="Times New Roman" w:hAnsi="Times New Roman" w:cs="Times New Roman"/>
          <w:u w:val="single"/>
          <w:lang w:val="kk-KZ"/>
        </w:rPr>
        <w:t xml:space="preserve">2017 жылғы </w:t>
      </w:r>
      <w:r w:rsidR="00013666">
        <w:rPr>
          <w:rFonts w:ascii="Times New Roman" w:hAnsi="Times New Roman" w:cs="Times New Roman"/>
          <w:u w:val="single"/>
          <w:lang w:val="kk-KZ"/>
        </w:rPr>
        <w:t>28</w:t>
      </w:r>
      <w:r w:rsidR="00CC215C">
        <w:rPr>
          <w:rFonts w:ascii="Times New Roman" w:hAnsi="Times New Roman" w:cs="Times New Roman"/>
          <w:u w:val="single"/>
          <w:lang w:val="kk-KZ"/>
        </w:rPr>
        <w:t xml:space="preserve"> </w:t>
      </w:r>
      <w:r w:rsidR="0093416D">
        <w:rPr>
          <w:rFonts w:ascii="Times New Roman" w:hAnsi="Times New Roman" w:cs="Times New Roman"/>
          <w:u w:val="single"/>
          <w:lang w:val="kk-KZ"/>
        </w:rPr>
        <w:t xml:space="preserve"> </w:t>
      </w:r>
      <w:r w:rsidR="00CC215C">
        <w:rPr>
          <w:rFonts w:ascii="Times New Roman" w:hAnsi="Times New Roman" w:cs="Times New Roman"/>
          <w:u w:val="single"/>
          <w:lang w:val="kk-KZ"/>
        </w:rPr>
        <w:t>тамыз</w:t>
      </w:r>
    </w:p>
    <w:p w:rsidR="000138AB" w:rsidRPr="000138AB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u w:val="single"/>
          <w:lang w:val="kk-KZ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алуды ұйымдастырушы</w:t>
      </w:r>
    </w:p>
    <w:p w:rsidR="000138AB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«СҚО әкімдігінің ДСБ» КММ «Психоневрологиялық диспансер» ШЖҚ КМК, Петропавл қаласы, Рига көшесі,6</w:t>
      </w:r>
    </w:p>
    <w:p w:rsidR="000138AB" w:rsidRDefault="000138AB" w:rsidP="000138A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баға ұсыныстарына сұрау салу тәсілімен сатып алуды жүргізді</w:t>
      </w:r>
    </w:p>
    <w:p w:rsidR="000138AB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38A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</w:t>
      </w:r>
      <w:r w:rsidR="0093416D">
        <w:rPr>
          <w:rFonts w:ascii="Times New Roman" w:hAnsi="Times New Roman" w:cs="Times New Roman"/>
          <w:sz w:val="24"/>
          <w:szCs w:val="24"/>
          <w:u w:val="single"/>
          <w:lang w:val="kk-KZ"/>
        </w:rPr>
        <w:t>СҰРАУ САЛУ ТӘСІЛІМЕН</w:t>
      </w:r>
    </w:p>
    <w:tbl>
      <w:tblPr>
        <w:tblpPr w:leftFromText="180" w:rightFromText="180" w:vertAnchor="text" w:horzAnchor="margin" w:tblpXSpec="center" w:tblpY="4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51"/>
        <w:gridCol w:w="3686"/>
        <w:gridCol w:w="709"/>
        <w:gridCol w:w="708"/>
        <w:gridCol w:w="1418"/>
        <w:gridCol w:w="1134"/>
      </w:tblGrid>
      <w:tr w:rsidR="002A4168" w:rsidRPr="000138AB" w:rsidTr="002A4168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р/№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Атауы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Қысқаша сипаттама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Өлшем бірлігі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Саны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Бірлік бағасы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Жалпы сомасы</w:t>
            </w:r>
          </w:p>
        </w:tc>
      </w:tr>
      <w:tr w:rsidR="00CC215C" w:rsidRPr="000138AB" w:rsidTr="00FB79A9">
        <w:trPr>
          <w:trHeight w:val="1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0138AB" w:rsidRDefault="00CC215C" w:rsidP="00CC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Фильтрге арналған қағаз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Саусақтан аққан қнның ұзақтығын анықтауға және БК-ға жағындыны шыны бетіне жағуға арналған.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12 000</w:t>
            </w:r>
          </w:p>
        </w:tc>
      </w:tr>
      <w:tr w:rsidR="00CC215C" w:rsidRPr="000138AB" w:rsidTr="002A4168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0138AB" w:rsidRDefault="00CC215C" w:rsidP="00CC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Азот қышқылы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Несептегі белок санын анықтауға арналған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5 600</w:t>
            </w:r>
          </w:p>
        </w:tc>
      </w:tr>
      <w:tr w:rsidR="00CC215C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0138AB" w:rsidRDefault="00CC215C" w:rsidP="00CC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Сульфацил</w:t>
            </w:r>
            <w:proofErr w:type="spellEnd"/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қышықылы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Несептегі белок сапасын анықтауға арналған.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9 600</w:t>
            </w:r>
          </w:p>
        </w:tc>
      </w:tr>
      <w:tr w:rsidR="00CC215C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0138AB" w:rsidRDefault="00CC215C" w:rsidP="00CC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Сірке қышқылы</w:t>
            </w: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мұзды</w:t>
            </w: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Қандағы лекоциттерді анықтауға арналған.</w:t>
            </w:r>
          </w:p>
          <w:p w:rsidR="00CC215C" w:rsidRPr="00CC215C" w:rsidRDefault="00CC215C" w:rsidP="00CC2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Қаптамасы:</w:t>
            </w: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 флакон 0,5 (1,0)л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CC215C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0138AB" w:rsidRDefault="00CC215C" w:rsidP="00CC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қышқылы</w:t>
            </w: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Қандағы </w:t>
            </w: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 xml:space="preserve"> СОЭ </w:t>
            </w: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анықтауға арналған.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CC215C" w:rsidRPr="000138AB" w:rsidTr="00FA1F73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0138AB" w:rsidRDefault="00CC215C" w:rsidP="00CC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 м</w:t>
            </w: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етилен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 жағындысына бояу.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215C" w:rsidRPr="00CC215C" w:rsidRDefault="00CC215C" w:rsidP="00CC21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9 000</w:t>
            </w:r>
          </w:p>
        </w:tc>
      </w:tr>
    </w:tbl>
    <w:p w:rsidR="000138AB" w:rsidRPr="00CA3DBF" w:rsidRDefault="002A4168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3D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138AB" w:rsidRPr="00CA3DB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0138A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сатып алынатын тауарлар, жұмыстар, қызметтер)</w:t>
      </w:r>
    </w:p>
    <w:p w:rsidR="000138AB" w:rsidRPr="00CA3DBF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алуға бөлінген қаражат </w:t>
      </w:r>
    </w:p>
    <w:p w:rsidR="000138AB" w:rsidRDefault="00CC215C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40 000</w:t>
      </w:r>
      <w:r w:rsidR="000138A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сорок тысяч</w:t>
      </w:r>
      <w:r w:rsidR="000138AB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0138AB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0138A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38AB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Нақты тәсілді қолдануға негіздеме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38AB" w:rsidRPr="0041643C" w:rsidRDefault="000138AB" w:rsidP="0041643C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Қазақстан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Республикасы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Үкіметінің 2009 жылғы 30 қазандағы № 1729 Қаулысы</w:t>
      </w:r>
      <w:r w:rsidRPr="0041643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мен, 2016 жылғы 29 желтоқсандағы №908 Қаулысымен бекітілген,</w:t>
      </w:r>
      <w:r w:rsidRPr="0041643C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егін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медициналық көмектің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кепілдік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берілген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көлемін көрсету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дә</w:t>
      </w:r>
      <w:proofErr w:type="gram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ілік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заттарды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профилактикалық 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препараттарды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медициналық мақсаттағы бұйымдар мен медициналық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техниканы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фармацевтикалық қызметтерді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сатып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алуды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ұйымдастыру және өткізу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ережесін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ің 9 тарауы 101 тармағына сәйкес.</w:t>
      </w:r>
    </w:p>
    <w:p w:rsidR="000138AB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ұсыныстарына сұрау салу тәсілімен мемлекеттік сатып алуларды ұйымдастырушы,  келесі ШЕШІМГЕ келді:</w:t>
      </w:r>
    </w:p>
    <w:p w:rsidR="000138AB" w:rsidRPr="00A10478" w:rsidRDefault="00A10478" w:rsidP="00AA49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Б</w:t>
      </w:r>
      <w:r w:rsidRPr="00A10478">
        <w:rPr>
          <w:rFonts w:ascii="Times New Roman" w:hAnsi="Times New Roman" w:cs="Times New Roman"/>
          <w:i/>
          <w:sz w:val="24"/>
          <w:szCs w:val="24"/>
          <w:lang w:val="kk-KZ"/>
        </w:rPr>
        <w:t>аға ұсыныстарына сұрау салу тәсілімен жүргізілген сатып алулар іске асырылмады деп саналсын.</w:t>
      </w:r>
    </w:p>
    <w:p w:rsidR="000138AB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Default="000138AB" w:rsidP="000138AB">
      <w:pPr>
        <w:pStyle w:val="a3"/>
        <w:spacing w:after="0" w:line="240" w:lineRule="auto"/>
        <w:ind w:left="-77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Бас дәрігер</w:t>
      </w:r>
      <w:r w:rsidR="00013666">
        <w:rPr>
          <w:rFonts w:ascii="Times New Roman" w:hAnsi="Times New Roman" w:cs="Times New Roman"/>
          <w:b/>
          <w:sz w:val="24"/>
          <w:szCs w:val="24"/>
          <w:lang w:val="kk-KZ"/>
        </w:rPr>
        <w:t>дің м.а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</w:t>
      </w:r>
      <w:r w:rsidR="00013666">
        <w:rPr>
          <w:rFonts w:ascii="Times New Roman" w:hAnsi="Times New Roman" w:cs="Times New Roman"/>
          <w:b/>
          <w:sz w:val="24"/>
          <w:szCs w:val="24"/>
          <w:lang w:val="kk-KZ"/>
        </w:rPr>
        <w:t>Т.Б Даирова</w:t>
      </w:r>
    </w:p>
    <w:p w:rsidR="000138AB" w:rsidRDefault="000138AB" w:rsidP="0001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41643C" w:rsidRDefault="000138AB" w:rsidP="00E164A8">
      <w:pPr>
        <w:rPr>
          <w:lang w:val="kk-KZ"/>
        </w:rPr>
      </w:pPr>
    </w:p>
    <w:sectPr w:rsidR="000138AB" w:rsidRPr="0041643C" w:rsidSect="00CC215C"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B8" w:rsidRDefault="002F3FB8" w:rsidP="00094E6B">
      <w:pPr>
        <w:spacing w:after="0" w:line="240" w:lineRule="auto"/>
      </w:pPr>
      <w:r>
        <w:separator/>
      </w:r>
    </w:p>
  </w:endnote>
  <w:endnote w:type="continuationSeparator" w:id="0">
    <w:p w:rsidR="002F3FB8" w:rsidRDefault="002F3FB8" w:rsidP="0009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6B" w:rsidRDefault="00094E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B8" w:rsidRDefault="002F3FB8" w:rsidP="00094E6B">
      <w:pPr>
        <w:spacing w:after="0" w:line="240" w:lineRule="auto"/>
      </w:pPr>
      <w:r>
        <w:separator/>
      </w:r>
    </w:p>
  </w:footnote>
  <w:footnote w:type="continuationSeparator" w:id="0">
    <w:p w:rsidR="002F3FB8" w:rsidRDefault="002F3FB8" w:rsidP="0009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30881794"/>
    <w:multiLevelType w:val="hybridMultilevel"/>
    <w:tmpl w:val="9DF07C06"/>
    <w:lvl w:ilvl="0" w:tplc="0419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2">
    <w:nsid w:val="461D07C0"/>
    <w:multiLevelType w:val="hybridMultilevel"/>
    <w:tmpl w:val="ADF05F7C"/>
    <w:lvl w:ilvl="0" w:tplc="83329684">
      <w:start w:val="1"/>
      <w:numFmt w:val="decimal"/>
      <w:lvlText w:val="%1)"/>
      <w:lvlJc w:val="left"/>
      <w:pPr>
        <w:ind w:left="-82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3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F651D"/>
    <w:multiLevelType w:val="hybridMultilevel"/>
    <w:tmpl w:val="CA9A18AC"/>
    <w:lvl w:ilvl="0" w:tplc="E78A409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4A8"/>
    <w:rsid w:val="00013666"/>
    <w:rsid w:val="000138AB"/>
    <w:rsid w:val="00052799"/>
    <w:rsid w:val="000730DC"/>
    <w:rsid w:val="00094E6B"/>
    <w:rsid w:val="000C3079"/>
    <w:rsid w:val="00173988"/>
    <w:rsid w:val="00183B3A"/>
    <w:rsid w:val="00256524"/>
    <w:rsid w:val="002A4168"/>
    <w:rsid w:val="002F3FB8"/>
    <w:rsid w:val="003177D7"/>
    <w:rsid w:val="003F6079"/>
    <w:rsid w:val="0041643C"/>
    <w:rsid w:val="00511FED"/>
    <w:rsid w:val="005860D2"/>
    <w:rsid w:val="006772FC"/>
    <w:rsid w:val="006C7F79"/>
    <w:rsid w:val="00702ACD"/>
    <w:rsid w:val="00713D3D"/>
    <w:rsid w:val="00744E6A"/>
    <w:rsid w:val="0083109C"/>
    <w:rsid w:val="00861FD1"/>
    <w:rsid w:val="00897021"/>
    <w:rsid w:val="00912127"/>
    <w:rsid w:val="0093416D"/>
    <w:rsid w:val="00A10478"/>
    <w:rsid w:val="00A3677E"/>
    <w:rsid w:val="00A47AF6"/>
    <w:rsid w:val="00AA4991"/>
    <w:rsid w:val="00C7413D"/>
    <w:rsid w:val="00CA0230"/>
    <w:rsid w:val="00CA3DBF"/>
    <w:rsid w:val="00CC215C"/>
    <w:rsid w:val="00E164A8"/>
    <w:rsid w:val="00F033C3"/>
    <w:rsid w:val="00F04865"/>
    <w:rsid w:val="00F7752A"/>
    <w:rsid w:val="00FE3C99"/>
    <w:rsid w:val="00FF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8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A8"/>
    <w:pPr>
      <w:ind w:left="720"/>
      <w:contextualSpacing/>
    </w:pPr>
  </w:style>
  <w:style w:type="table" w:styleId="a4">
    <w:name w:val="Table Grid"/>
    <w:basedOn w:val="a1"/>
    <w:uiPriority w:val="59"/>
    <w:rsid w:val="00E164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E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6B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8A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Strong"/>
    <w:basedOn w:val="a0"/>
    <w:uiPriority w:val="22"/>
    <w:qFormat/>
    <w:rsid w:val="00013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5FC26-6086-49E6-A0A9-B79CF29E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2017-07-14T10:19:00Z</cp:lastPrinted>
  <dcterms:created xsi:type="dcterms:W3CDTF">2017-05-22T10:18:00Z</dcterms:created>
  <dcterms:modified xsi:type="dcterms:W3CDTF">2017-08-28T08:16:00Z</dcterms:modified>
</cp:coreProperties>
</file>