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1D324F">
        <w:rPr>
          <w:rFonts w:ascii="Times New Roman" w:hAnsi="Times New Roman" w:cs="Times New Roman"/>
          <w:b/>
          <w:sz w:val="24"/>
          <w:szCs w:val="24"/>
          <w:lang w:val="kk-KZ"/>
        </w:rPr>
        <w:t>№ 019</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1D324F">
        <w:rPr>
          <w:rFonts w:ascii="Times New Roman" w:eastAsiaTheme="minorEastAsia" w:hAnsi="Times New Roman" w:cs="Times New Roman"/>
          <w:iCs w:val="0"/>
          <w:color w:val="auto"/>
          <w:sz w:val="24"/>
          <w:szCs w:val="24"/>
          <w:u w:val="single"/>
          <w:lang w:val="kk-KZ"/>
        </w:rPr>
        <w:t>15</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1D324F">
        <w:rPr>
          <w:rFonts w:ascii="Times New Roman" w:eastAsiaTheme="minorEastAsia" w:hAnsi="Times New Roman" w:cs="Times New Roman"/>
          <w:iCs w:val="0"/>
          <w:color w:val="auto"/>
          <w:sz w:val="24"/>
          <w:szCs w:val="24"/>
          <w:u w:val="single"/>
          <w:lang w:val="kk-KZ"/>
        </w:rPr>
        <w:t>3</w:t>
      </w:r>
      <w:r w:rsidRPr="00B12EDF">
        <w:rPr>
          <w:rFonts w:ascii="Times New Roman" w:eastAsiaTheme="minorEastAsia" w:hAnsi="Times New Roman" w:cs="Times New Roman"/>
          <w:iCs w:val="0"/>
          <w:color w:val="auto"/>
          <w:sz w:val="24"/>
          <w:szCs w:val="24"/>
          <w:u w:val="single"/>
          <w:lang w:val="kk-KZ"/>
        </w:rPr>
        <w:t xml:space="preserve"> №</w:t>
      </w:r>
      <w:r>
        <w:rPr>
          <w:rFonts w:ascii="Times New Roman" w:eastAsiaTheme="minorEastAsia" w:hAnsi="Times New Roman" w:cs="Times New Roman"/>
          <w:iCs w:val="0"/>
          <w:color w:val="auto"/>
          <w:sz w:val="24"/>
          <w:szCs w:val="24"/>
          <w:u w:val="single"/>
          <w:lang w:val="kk-KZ"/>
        </w:rPr>
        <w:t>01</w:t>
      </w:r>
      <w:r w:rsidR="001D324F">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1D324F">
        <w:rPr>
          <w:rFonts w:ascii="Times New Roman" w:hAnsi="Times New Roman" w:cs="Times New Roman"/>
          <w:b/>
          <w:sz w:val="24"/>
          <w:szCs w:val="24"/>
          <w:u w:val="single"/>
          <w:lang w:val="kk-KZ"/>
        </w:rPr>
        <w:t>0</w:t>
      </w:r>
      <w:r>
        <w:rPr>
          <w:rFonts w:ascii="Times New Roman" w:hAnsi="Times New Roman" w:cs="Times New Roman"/>
          <w:b/>
          <w:sz w:val="24"/>
          <w:szCs w:val="24"/>
          <w:u w:val="single"/>
          <w:lang w:val="kk-KZ"/>
        </w:rPr>
        <w:t>2</w:t>
      </w:r>
      <w:r w:rsidR="001D324F">
        <w:rPr>
          <w:rFonts w:ascii="Times New Roman" w:hAnsi="Times New Roman" w:cs="Times New Roman"/>
          <w:b/>
          <w:sz w:val="24"/>
          <w:szCs w:val="24"/>
          <w:u w:val="single"/>
          <w:lang w:val="kk-KZ"/>
        </w:rPr>
        <w:t xml:space="preserve"> сәуір</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2B31DC" w:rsidRPr="006F3FD5" w:rsidRDefault="002B31DC"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rPr>
            </w:pPr>
            <w:r w:rsidRPr="00A62E24">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Д</w:t>
            </w:r>
            <w:r w:rsidR="001D324F" w:rsidRPr="00A62E24">
              <w:rPr>
                <w:rFonts w:ascii="Times New Roman" w:hAnsi="Times New Roman" w:cs="Times New Roman"/>
                <w:sz w:val="20"/>
                <w:szCs w:val="20"/>
                <w:lang w:val="kk-KZ"/>
              </w:rPr>
              <w:t>иазепам 2</w:t>
            </w:r>
            <w:r w:rsidRPr="00A62E24">
              <w:rPr>
                <w:rFonts w:ascii="Times New Roman" w:hAnsi="Times New Roman" w:cs="Times New Roman"/>
                <w:sz w:val="20"/>
                <w:szCs w:val="20"/>
                <w:lang w:val="kk-KZ"/>
              </w:rPr>
              <w:t>,0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18 00</w:t>
            </w:r>
            <w:r w:rsidR="002B31DC" w:rsidRPr="00A62E24">
              <w:rPr>
                <w:rFonts w:ascii="Times New Roman" w:hAnsi="Times New Roman" w:cs="Times New Roman"/>
                <w:sz w:val="20"/>
                <w:szCs w:val="20"/>
                <w:lang w:val="kk-KZ"/>
              </w:rPr>
              <w:t>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84,72</w:t>
            </w:r>
          </w:p>
        </w:tc>
        <w:tc>
          <w:tcPr>
            <w:tcW w:w="1559" w:type="dxa"/>
            <w:tcBorders>
              <w:left w:val="single" w:sz="4" w:space="0" w:color="auto"/>
              <w:right w:val="single" w:sz="4" w:space="0" w:color="auto"/>
            </w:tcBorders>
            <w:vAlign w:val="center"/>
          </w:tcPr>
          <w:p w:rsidR="002B31DC" w:rsidRPr="00A62E24" w:rsidRDefault="002B31DC"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 xml:space="preserve"> 1</w:t>
            </w:r>
            <w:r w:rsidR="001D324F" w:rsidRPr="00A62E24">
              <w:rPr>
                <w:rFonts w:ascii="Times New Roman" w:hAnsi="Times New Roman" w:cs="Times New Roman"/>
                <w:sz w:val="20"/>
                <w:szCs w:val="20"/>
                <w:lang w:val="kk-KZ"/>
              </w:rPr>
              <w:t> 524 960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rPr>
            </w:pPr>
            <w:r w:rsidRPr="00A62E24">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 xml:space="preserve">Фенобарбитал </w:t>
            </w:r>
            <w:r w:rsidR="002B31DC" w:rsidRPr="00A62E24">
              <w:rPr>
                <w:rFonts w:ascii="Times New Roman" w:hAnsi="Times New Roman" w:cs="Times New Roman"/>
                <w:sz w:val="20"/>
                <w:szCs w:val="20"/>
                <w:lang w:val="kk-KZ"/>
              </w:rPr>
              <w:t>0</w:t>
            </w:r>
            <w:r w:rsidRPr="00A62E24">
              <w:rPr>
                <w:rFonts w:ascii="Times New Roman" w:hAnsi="Times New Roman" w:cs="Times New Roman"/>
                <w:sz w:val="20"/>
                <w:szCs w:val="20"/>
                <w:lang w:val="kk-KZ"/>
              </w:rPr>
              <w:t>,1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50</w:t>
            </w:r>
            <w:r w:rsidR="002B31DC" w:rsidRPr="00A62E24">
              <w:rPr>
                <w:rFonts w:ascii="Times New Roman" w:hAnsi="Times New Roman" w:cs="Times New Roman"/>
                <w:sz w:val="20"/>
                <w:szCs w:val="20"/>
                <w:lang w:val="kk-KZ"/>
              </w:rPr>
              <w:t>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7</w:t>
            </w:r>
            <w:r w:rsidR="001D324F" w:rsidRPr="00A62E24">
              <w:rPr>
                <w:rFonts w:ascii="Times New Roman" w:hAnsi="Times New Roman" w:cs="Times New Roman"/>
                <w:sz w:val="20"/>
                <w:szCs w:val="20"/>
                <w:lang w:val="kk-KZ"/>
              </w:rPr>
              <w:t>9,30</w:t>
            </w:r>
          </w:p>
        </w:tc>
        <w:tc>
          <w:tcPr>
            <w:tcW w:w="1559" w:type="dxa"/>
            <w:tcBorders>
              <w:left w:val="single" w:sz="4" w:space="0" w:color="auto"/>
              <w:right w:val="single" w:sz="4" w:space="0" w:color="auto"/>
            </w:tcBorders>
            <w:vAlign w:val="center"/>
          </w:tcPr>
          <w:p w:rsidR="002B31DC" w:rsidRPr="00A62E24" w:rsidRDefault="001D324F"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39</w:t>
            </w:r>
            <w:r w:rsidR="002B31DC" w:rsidRPr="00A62E24">
              <w:rPr>
                <w:rFonts w:ascii="Times New Roman" w:hAnsi="Times New Roman" w:cs="Times New Roman"/>
                <w:sz w:val="20"/>
                <w:szCs w:val="20"/>
                <w:lang w:val="kk-KZ"/>
              </w:rPr>
              <w:t xml:space="preserve"> 6</w:t>
            </w:r>
            <w:r w:rsidRPr="00A62E24">
              <w:rPr>
                <w:rFonts w:ascii="Times New Roman" w:hAnsi="Times New Roman" w:cs="Times New Roman"/>
                <w:sz w:val="20"/>
                <w:szCs w:val="20"/>
                <w:lang w:val="kk-KZ"/>
              </w:rPr>
              <w:t>5</w:t>
            </w:r>
            <w:r w:rsidR="002B31DC" w:rsidRPr="00A62E24">
              <w:rPr>
                <w:rFonts w:ascii="Times New Roman" w:hAnsi="Times New Roman" w:cs="Times New Roman"/>
                <w:sz w:val="20"/>
                <w:szCs w:val="20"/>
                <w:lang w:val="kk-KZ"/>
              </w:rPr>
              <w:t>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2B31DC">
            <w:pPr>
              <w:jc w:val="center"/>
              <w:rPr>
                <w:rFonts w:ascii="Times New Roman" w:hAnsi="Times New Roman" w:cs="Times New Roman"/>
                <w:sz w:val="20"/>
                <w:szCs w:val="20"/>
              </w:rPr>
            </w:pPr>
            <w:r w:rsidRPr="00A62E24">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Диазепекс</w:t>
            </w:r>
            <w:r w:rsidR="002B31DC" w:rsidRPr="00A62E24">
              <w:rPr>
                <w:rFonts w:ascii="Times New Roman" w:hAnsi="Times New Roman" w:cs="Times New Roman"/>
                <w:sz w:val="20"/>
                <w:szCs w:val="20"/>
                <w:lang w:val="kk-KZ"/>
              </w:rPr>
              <w:t xml:space="preserve"> 5</w:t>
            </w:r>
            <w:r w:rsidRPr="00A62E24">
              <w:rPr>
                <w:rFonts w:ascii="Times New Roman" w:hAnsi="Times New Roman" w:cs="Times New Roman"/>
                <w:sz w:val="20"/>
                <w:szCs w:val="20"/>
                <w:lang w:val="kk-KZ"/>
              </w:rPr>
              <w:t>мг №20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ind w:right="-97"/>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A62E24" w:rsidRDefault="001D324F" w:rsidP="002B31DC">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5</w:t>
            </w:r>
            <w:r w:rsidR="002B31DC" w:rsidRPr="00A62E24">
              <w:rPr>
                <w:rFonts w:ascii="Times New Roman" w:hAnsi="Times New Roman" w:cs="Times New Roman"/>
                <w:sz w:val="20"/>
                <w:szCs w:val="20"/>
                <w:lang w:val="kk-KZ"/>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A62E24" w:rsidRDefault="002B31DC"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1</w:t>
            </w:r>
            <w:r w:rsidR="001D324F" w:rsidRPr="00A62E24">
              <w:rPr>
                <w:rFonts w:ascii="Times New Roman" w:hAnsi="Times New Roman" w:cs="Times New Roman"/>
                <w:sz w:val="20"/>
                <w:szCs w:val="20"/>
                <w:lang w:val="kk-KZ"/>
              </w:rPr>
              <w:t>44,60</w:t>
            </w:r>
          </w:p>
        </w:tc>
        <w:tc>
          <w:tcPr>
            <w:tcW w:w="1559" w:type="dxa"/>
            <w:tcBorders>
              <w:left w:val="single" w:sz="4" w:space="0" w:color="auto"/>
              <w:right w:val="single" w:sz="4" w:space="0" w:color="auto"/>
            </w:tcBorders>
            <w:vAlign w:val="center"/>
          </w:tcPr>
          <w:p w:rsidR="002B31DC" w:rsidRPr="00A62E24" w:rsidRDefault="001D324F" w:rsidP="001D324F">
            <w:pPr>
              <w:jc w:val="center"/>
              <w:rPr>
                <w:rFonts w:ascii="Times New Roman" w:hAnsi="Times New Roman" w:cs="Times New Roman"/>
                <w:sz w:val="20"/>
                <w:szCs w:val="20"/>
                <w:lang w:val="kk-KZ"/>
              </w:rPr>
            </w:pPr>
            <w:r w:rsidRPr="00A62E24">
              <w:rPr>
                <w:rFonts w:ascii="Times New Roman" w:hAnsi="Times New Roman" w:cs="Times New Roman"/>
                <w:sz w:val="20"/>
                <w:szCs w:val="20"/>
                <w:lang w:val="kk-KZ"/>
              </w:rPr>
              <w:t>72</w:t>
            </w:r>
            <w:r w:rsidR="002B31DC" w:rsidRPr="00A62E24">
              <w:rPr>
                <w:rFonts w:ascii="Times New Roman" w:hAnsi="Times New Roman" w:cs="Times New Roman"/>
                <w:sz w:val="20"/>
                <w:szCs w:val="20"/>
                <w:lang w:val="kk-KZ"/>
              </w:rPr>
              <w:t xml:space="preserve"> </w:t>
            </w:r>
            <w:r w:rsidRPr="00A62E24">
              <w:rPr>
                <w:rFonts w:ascii="Times New Roman" w:hAnsi="Times New Roman" w:cs="Times New Roman"/>
                <w:sz w:val="20"/>
                <w:szCs w:val="20"/>
                <w:lang w:val="kk-KZ"/>
              </w:rPr>
              <w:t>3</w:t>
            </w:r>
            <w:r w:rsidR="002B31DC" w:rsidRPr="00A62E24">
              <w:rPr>
                <w:rFonts w:ascii="Times New Roman" w:hAnsi="Times New Roman" w:cs="Times New Roman"/>
                <w:sz w:val="20"/>
                <w:szCs w:val="20"/>
                <w:lang w:val="kk-KZ"/>
              </w:rPr>
              <w:t>00</w:t>
            </w:r>
          </w:p>
        </w:tc>
      </w:tr>
      <w:tr w:rsidR="002B31DC" w:rsidRPr="006F3FD5" w:rsidTr="000856CA">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2B31DC" w:rsidRPr="00A62E24" w:rsidRDefault="002B31DC" w:rsidP="002B31DC">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2B31DC" w:rsidRPr="00A62E24" w:rsidRDefault="002B31DC" w:rsidP="001D324F">
            <w:pPr>
              <w:spacing w:after="0" w:line="240" w:lineRule="auto"/>
              <w:contextualSpacing/>
              <w:jc w:val="center"/>
              <w:rPr>
                <w:rFonts w:ascii="Times New Roman" w:hAnsi="Times New Roman" w:cs="Times New Roman"/>
                <w:color w:val="000000"/>
                <w:sz w:val="20"/>
                <w:szCs w:val="20"/>
                <w:lang w:val="kk-KZ"/>
              </w:rPr>
            </w:pPr>
            <w:r w:rsidRPr="00A62E24">
              <w:rPr>
                <w:rFonts w:ascii="Times New Roman" w:hAnsi="Times New Roman" w:cs="Times New Roman"/>
                <w:color w:val="000000"/>
                <w:sz w:val="20"/>
                <w:szCs w:val="20"/>
                <w:lang w:val="kk-KZ"/>
              </w:rPr>
              <w:t>1</w:t>
            </w:r>
            <w:r w:rsidR="001D324F" w:rsidRPr="00A62E24">
              <w:rPr>
                <w:rFonts w:ascii="Times New Roman" w:hAnsi="Times New Roman" w:cs="Times New Roman"/>
                <w:color w:val="000000"/>
                <w:sz w:val="20"/>
                <w:szCs w:val="20"/>
                <w:lang w:val="kk-KZ"/>
              </w:rPr>
              <w:t> 636 910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1D324F" w:rsidP="00747D1D">
      <w:pPr>
        <w:pStyle w:val="a3"/>
        <w:spacing w:after="0" w:line="240" w:lineRule="auto"/>
        <w:ind w:left="-774"/>
        <w:jc w:val="center"/>
        <w:rPr>
          <w:rFonts w:ascii="Times New Roman" w:hAnsi="Times New Roman" w:cs="Times New Roman"/>
          <w:sz w:val="24"/>
          <w:szCs w:val="24"/>
          <w:u w:val="single"/>
        </w:rPr>
      </w:pPr>
      <w:r w:rsidRPr="001D324F">
        <w:rPr>
          <w:rFonts w:ascii="Times New Roman" w:hAnsi="Times New Roman" w:cs="Times New Roman"/>
          <w:color w:val="000000"/>
          <w:sz w:val="24"/>
          <w:szCs w:val="24"/>
          <w:u w:val="single"/>
          <w:lang w:val="kk-KZ"/>
        </w:rPr>
        <w:t>1 636 910</w:t>
      </w:r>
      <w:r w:rsidRPr="00B12EDF">
        <w:rPr>
          <w:rFonts w:ascii="Times New Roman" w:hAnsi="Times New Roman" w:cs="Times New Roman"/>
          <w:sz w:val="24"/>
          <w:szCs w:val="24"/>
          <w:u w:val="single"/>
        </w:rPr>
        <w:t xml:space="preserve"> </w:t>
      </w:r>
      <w:r w:rsidR="00747D1D"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Бір миллион алты жүз отыз алты</w:t>
      </w:r>
      <w:r w:rsidR="005A213E">
        <w:rPr>
          <w:rFonts w:ascii="Times New Roman" w:hAnsi="Times New Roman" w:cs="Times New Roman"/>
          <w:sz w:val="24"/>
          <w:szCs w:val="24"/>
          <w:u w:val="single"/>
          <w:lang w:val="kk-KZ"/>
        </w:rPr>
        <w:t xml:space="preserve"> мың</w:t>
      </w:r>
      <w:r>
        <w:rPr>
          <w:rFonts w:ascii="Times New Roman" w:hAnsi="Times New Roman" w:cs="Times New Roman"/>
          <w:sz w:val="24"/>
          <w:szCs w:val="24"/>
          <w:u w:val="single"/>
          <w:lang w:val="kk-KZ"/>
        </w:rPr>
        <w:t xml:space="preserve"> тоғыз жүз он</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00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0856CA">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747D1D"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5A213E">
              <w:rPr>
                <w:rFonts w:ascii="Times New Roman" w:hAnsi="Times New Roman" w:cs="Times New Roman"/>
                <w:iCs/>
                <w:color w:val="000000"/>
                <w:sz w:val="24"/>
                <w:szCs w:val="24"/>
                <w:lang w:val="kk-KZ"/>
              </w:rPr>
              <w:t>Қ</w:t>
            </w:r>
            <w:r w:rsidR="001D324F">
              <w:rPr>
                <w:rFonts w:ascii="Times New Roman" w:hAnsi="Times New Roman" w:cs="Times New Roman"/>
                <w:iCs/>
                <w:color w:val="000000"/>
                <w:sz w:val="24"/>
                <w:szCs w:val="24"/>
                <w:lang w:val="kk-KZ"/>
              </w:rPr>
              <w:t>азақ фармацевтикалық компаниясы</w:t>
            </w:r>
            <w:r w:rsidR="005A213E">
              <w:rPr>
                <w:rFonts w:ascii="Times New Roman" w:hAnsi="Times New Roman" w:cs="Times New Roman"/>
                <w:iCs/>
                <w:color w:val="000000"/>
                <w:sz w:val="24"/>
                <w:szCs w:val="24"/>
                <w:lang w:val="kk-KZ"/>
              </w:rPr>
              <w:t xml:space="preserve"> «МЕДСЕРВИС ПЛЮС» ЖШС</w:t>
            </w:r>
          </w:p>
        </w:tc>
        <w:tc>
          <w:tcPr>
            <w:tcW w:w="2534" w:type="dxa"/>
          </w:tcPr>
          <w:p w:rsidR="00747D1D" w:rsidRDefault="001D324F"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Петропавл қаласы Жамбыл көшесі, 123</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446D05" w:rsidRPr="00D20B63" w:rsidRDefault="00446D05" w:rsidP="00446D05">
            <w:pPr>
              <w:jc w:val="center"/>
              <w:rPr>
                <w:rFonts w:ascii="Times New Roman" w:hAnsi="Times New Roman" w:cs="Times New Roman"/>
                <w:iCs/>
                <w:color w:val="000000"/>
                <w:sz w:val="24"/>
                <w:szCs w:val="24"/>
              </w:rPr>
            </w:pPr>
            <w:r w:rsidRPr="00D20B63">
              <w:rPr>
                <w:rFonts w:ascii="Times New Roman" w:hAnsi="Times New Roman" w:cs="Times New Roman"/>
                <w:iCs/>
                <w:color w:val="000000"/>
                <w:sz w:val="24"/>
                <w:szCs w:val="24"/>
              </w:rPr>
              <w:t>1</w:t>
            </w:r>
            <w:r w:rsidR="000856CA">
              <w:rPr>
                <w:rFonts w:ascii="Times New Roman" w:hAnsi="Times New Roman" w:cs="Times New Roman"/>
                <w:iCs/>
                <w:color w:val="000000"/>
                <w:sz w:val="24"/>
                <w:szCs w:val="24"/>
                <w:lang w:val="kk-KZ"/>
              </w:rPr>
              <w:t>2</w:t>
            </w:r>
            <w:r w:rsidRPr="00D20B63">
              <w:rPr>
                <w:rFonts w:ascii="Times New Roman" w:hAnsi="Times New Roman" w:cs="Times New Roman"/>
                <w:iCs/>
                <w:color w:val="000000"/>
                <w:sz w:val="24"/>
                <w:szCs w:val="24"/>
              </w:rPr>
              <w:t>.0</w:t>
            </w:r>
            <w:r w:rsidR="000856CA">
              <w:rPr>
                <w:rFonts w:ascii="Times New Roman" w:hAnsi="Times New Roman" w:cs="Times New Roman"/>
                <w:iCs/>
                <w:color w:val="000000"/>
                <w:sz w:val="24"/>
                <w:szCs w:val="24"/>
                <w:lang w:val="kk-KZ"/>
              </w:rPr>
              <w:t>3</w:t>
            </w:r>
            <w:r w:rsidRPr="00D20B63">
              <w:rPr>
                <w:rFonts w:ascii="Times New Roman" w:hAnsi="Times New Roman" w:cs="Times New Roman"/>
                <w:iCs/>
                <w:color w:val="000000"/>
                <w:sz w:val="24"/>
                <w:szCs w:val="24"/>
              </w:rPr>
              <w:t>.2018г.</w:t>
            </w:r>
          </w:p>
          <w:p w:rsidR="00747D1D" w:rsidRPr="000856CA" w:rsidRDefault="00446D05" w:rsidP="000856CA">
            <w:pPr>
              <w:jc w:val="center"/>
              <w:rPr>
                <w:rFonts w:ascii="Times New Roman" w:hAnsi="Times New Roman" w:cs="Times New Roman"/>
                <w:iCs/>
                <w:color w:val="000000"/>
                <w:sz w:val="24"/>
                <w:szCs w:val="24"/>
                <w:lang w:val="kk-KZ"/>
              </w:rPr>
            </w:pPr>
            <w:r w:rsidRPr="00D20B63">
              <w:rPr>
                <w:rFonts w:ascii="Times New Roman" w:hAnsi="Times New Roman" w:cs="Times New Roman"/>
                <w:iCs/>
                <w:color w:val="000000"/>
                <w:sz w:val="24"/>
                <w:szCs w:val="24"/>
              </w:rPr>
              <w:t>1</w:t>
            </w:r>
            <w:r w:rsidR="000856CA">
              <w:rPr>
                <w:rFonts w:ascii="Times New Roman" w:hAnsi="Times New Roman" w:cs="Times New Roman"/>
                <w:iCs/>
                <w:color w:val="000000"/>
                <w:sz w:val="24"/>
                <w:szCs w:val="24"/>
                <w:lang w:val="kk-KZ"/>
              </w:rPr>
              <w:t>0</w:t>
            </w:r>
            <w:r>
              <w:rPr>
                <w:rFonts w:ascii="Times New Roman" w:hAnsi="Times New Roman" w:cs="Times New Roman"/>
                <w:iCs/>
                <w:color w:val="000000"/>
                <w:sz w:val="24"/>
                <w:szCs w:val="24"/>
              </w:rPr>
              <w:t>:</w:t>
            </w:r>
            <w:r w:rsidR="000856CA">
              <w:rPr>
                <w:rFonts w:ascii="Times New Roman" w:hAnsi="Times New Roman" w:cs="Times New Roman"/>
                <w:iCs/>
                <w:color w:val="000000"/>
                <w:sz w:val="24"/>
                <w:szCs w:val="24"/>
                <w:lang w:val="kk-KZ"/>
              </w:rPr>
              <w:t>07</w:t>
            </w:r>
          </w:p>
        </w:tc>
      </w:tr>
    </w:tbl>
    <w:p w:rsidR="00135FEA"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135FEA"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3521" w:type="dxa"/>
        <w:tblInd w:w="250" w:type="dxa"/>
        <w:tblLook w:val="04A0"/>
      </w:tblPr>
      <w:tblGrid>
        <w:gridCol w:w="560"/>
        <w:gridCol w:w="1073"/>
        <w:gridCol w:w="1888"/>
      </w:tblGrid>
      <w:tr w:rsidR="00135FEA" w:rsidRPr="00B12EDF" w:rsidTr="00135FEA">
        <w:tc>
          <w:tcPr>
            <w:tcW w:w="560" w:type="dxa"/>
          </w:tcPr>
          <w:p w:rsidR="00135FEA" w:rsidRPr="00B12EDF" w:rsidRDefault="00135FE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135FEA" w:rsidRPr="00B12EDF" w:rsidRDefault="00135FE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135FEA" w:rsidRPr="003F5DA6" w:rsidRDefault="00135FE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 Қ</w:t>
            </w:r>
            <w:r w:rsidRPr="003F5DA6">
              <w:rPr>
                <w:rFonts w:ascii="Times New Roman" w:hAnsi="Times New Roman" w:cs="Times New Roman"/>
                <w:b/>
                <w:iCs/>
                <w:color w:val="000000"/>
                <w:sz w:val="24"/>
                <w:szCs w:val="24"/>
                <w:lang w:val="kk-KZ"/>
              </w:rPr>
              <w:t>ФК «МЕДСЕРВИС ПЛЮС»</w:t>
            </w:r>
            <w:r>
              <w:rPr>
                <w:rFonts w:ascii="Times New Roman" w:hAnsi="Times New Roman" w:cs="Times New Roman"/>
                <w:b/>
                <w:iCs/>
                <w:color w:val="000000"/>
                <w:sz w:val="24"/>
                <w:szCs w:val="24"/>
                <w:lang w:val="kk-KZ"/>
              </w:rPr>
              <w:t xml:space="preserve"> ЖШС</w:t>
            </w:r>
          </w:p>
        </w:tc>
      </w:tr>
      <w:tr w:rsidR="00135FEA" w:rsidRPr="00B12EDF" w:rsidTr="00135FEA">
        <w:tc>
          <w:tcPr>
            <w:tcW w:w="560"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135FEA" w:rsidRPr="004508CE" w:rsidRDefault="00135FE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№1Лот</w:t>
            </w:r>
          </w:p>
        </w:tc>
        <w:tc>
          <w:tcPr>
            <w:tcW w:w="1888" w:type="dxa"/>
          </w:tcPr>
          <w:p w:rsidR="00135FEA" w:rsidRPr="004508CE" w:rsidRDefault="00135FEA" w:rsidP="00135FE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423,60</w:t>
            </w:r>
          </w:p>
        </w:tc>
      </w:tr>
      <w:tr w:rsidR="00135FEA" w:rsidRPr="00B12EDF" w:rsidTr="00135FEA">
        <w:tc>
          <w:tcPr>
            <w:tcW w:w="560"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135FEA" w:rsidRPr="004508CE" w:rsidRDefault="00135FE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№2Лот</w:t>
            </w:r>
          </w:p>
        </w:tc>
        <w:tc>
          <w:tcPr>
            <w:tcW w:w="1888"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7</w:t>
            </w:r>
            <w:r>
              <w:rPr>
                <w:rFonts w:ascii="Times New Roman" w:hAnsi="Times New Roman" w:cs="Times New Roman"/>
                <w:iCs/>
                <w:color w:val="000000"/>
                <w:sz w:val="24"/>
                <w:szCs w:val="24"/>
                <w:lang w:val="kk-KZ"/>
              </w:rPr>
              <w:t>9,30</w:t>
            </w:r>
          </w:p>
        </w:tc>
      </w:tr>
      <w:tr w:rsidR="00135FEA" w:rsidRPr="00B12EDF" w:rsidTr="00135FEA">
        <w:tc>
          <w:tcPr>
            <w:tcW w:w="560"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135FEA" w:rsidRPr="004508CE" w:rsidRDefault="00135FE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№3Лот</w:t>
            </w:r>
          </w:p>
        </w:tc>
        <w:tc>
          <w:tcPr>
            <w:tcW w:w="1888" w:type="dxa"/>
          </w:tcPr>
          <w:p w:rsidR="00135FEA" w:rsidRPr="004508CE" w:rsidRDefault="00135FE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r>
              <w:rPr>
                <w:rFonts w:ascii="Times New Roman" w:hAnsi="Times New Roman" w:cs="Times New Roman"/>
                <w:iCs/>
                <w:color w:val="000000"/>
                <w:sz w:val="24"/>
                <w:szCs w:val="24"/>
                <w:lang w:val="kk-KZ"/>
              </w:rPr>
              <w:t>44,60</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lastRenderedPageBreak/>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747D1D" w:rsidRDefault="00747D1D" w:rsidP="00A62E24">
      <w:pPr>
        <w:jc w:val="both"/>
        <w:rPr>
          <w:rFonts w:ascii="Times New Roman" w:hAnsi="Times New Roman" w:cs="Times New Roman"/>
          <w:i/>
          <w:iCs/>
          <w:color w:val="000000"/>
          <w:sz w:val="24"/>
          <w:szCs w:val="24"/>
          <w:lang w:val="kk-KZ"/>
        </w:rPr>
      </w:pPr>
      <w:r w:rsidRPr="0042227D">
        <w:rPr>
          <w:rFonts w:ascii="Times New Roman" w:hAnsi="Times New Roman" w:cs="Times New Roman"/>
          <w:b/>
          <w:i/>
          <w:sz w:val="24"/>
          <w:szCs w:val="24"/>
          <w:lang w:val="kk-KZ"/>
        </w:rPr>
        <w:t>№1</w:t>
      </w:r>
      <w:r w:rsidR="000856CA">
        <w:rPr>
          <w:rFonts w:ascii="Times New Roman" w:hAnsi="Times New Roman" w:cs="Times New Roman"/>
          <w:b/>
          <w:i/>
          <w:sz w:val="24"/>
          <w:szCs w:val="24"/>
          <w:lang w:val="kk-KZ"/>
        </w:rPr>
        <w:t>,2,3</w:t>
      </w:r>
      <w:r w:rsidR="00135FEA">
        <w:rPr>
          <w:rFonts w:ascii="Times New Roman" w:hAnsi="Times New Roman" w:cs="Times New Roman"/>
          <w:b/>
          <w:i/>
          <w:sz w:val="24"/>
          <w:szCs w:val="24"/>
          <w:lang w:val="kk-KZ"/>
        </w:rPr>
        <w:t xml:space="preserve"> </w:t>
      </w:r>
      <w:r w:rsidR="000856CA" w:rsidRPr="0042227D">
        <w:rPr>
          <w:rFonts w:ascii="Times New Roman" w:hAnsi="Times New Roman" w:cs="Times New Roman"/>
          <w:b/>
          <w:i/>
          <w:sz w:val="24"/>
          <w:szCs w:val="24"/>
          <w:lang w:val="kk-KZ"/>
        </w:rPr>
        <w:t xml:space="preserve">Лот </w:t>
      </w:r>
      <w:r w:rsidR="00135FEA">
        <w:rPr>
          <w:rFonts w:ascii="Times New Roman" w:hAnsi="Times New Roman" w:cs="Times New Roman"/>
          <w:i/>
          <w:sz w:val="24"/>
          <w:szCs w:val="24"/>
          <w:lang w:val="kk-KZ"/>
        </w:rPr>
        <w:t>жалғыз</w:t>
      </w:r>
      <w:r w:rsidR="00882D0F" w:rsidRPr="00882D0F">
        <w:rPr>
          <w:rFonts w:ascii="Times New Roman" w:hAnsi="Times New Roman" w:cs="Times New Roman"/>
          <w:i/>
          <w:sz w:val="24"/>
          <w:szCs w:val="24"/>
          <w:lang w:val="kk-KZ"/>
        </w:rPr>
        <w:t xml:space="preserve"> әлеуетті жеткізушінің қатысуна байланысты</w:t>
      </w:r>
      <w:r w:rsidR="00882D0F">
        <w:rPr>
          <w:rFonts w:ascii="Times New Roman" w:hAnsi="Times New Roman" w:cs="Times New Roman"/>
          <w:b/>
          <w:i/>
          <w:sz w:val="24"/>
          <w:szCs w:val="24"/>
          <w:lang w:val="kk-KZ"/>
        </w:rPr>
        <w:t xml:space="preserve">, </w:t>
      </w:r>
      <w:r w:rsidRPr="0042227D">
        <w:rPr>
          <w:rFonts w:ascii="Times New Roman" w:hAnsi="Times New Roman" w:cs="Times New Roman"/>
          <w:i/>
          <w:sz w:val="24"/>
          <w:szCs w:val="24"/>
          <w:lang w:val="kk-KZ"/>
        </w:rPr>
        <w:t xml:space="preserve">ҚР Үкіметінің </w:t>
      </w:r>
      <w:r w:rsidRPr="0042227D">
        <w:rPr>
          <w:rFonts w:ascii="Courier New" w:hAnsi="Courier New" w:cs="Courier New"/>
          <w:color w:val="000000"/>
          <w:spacing w:val="1"/>
          <w:sz w:val="15"/>
          <w:szCs w:val="15"/>
          <w:shd w:val="clear" w:color="auto" w:fill="FFFFFF"/>
          <w:lang w:val="kk-KZ"/>
        </w:rPr>
        <w:t xml:space="preserve"> </w:t>
      </w:r>
      <w:r w:rsidRPr="0042227D">
        <w:rPr>
          <w:rStyle w:val="apple-converted-space"/>
          <w:rFonts w:ascii="Courier New" w:hAnsi="Courier New" w:cs="Courier New"/>
          <w:color w:val="000000"/>
          <w:spacing w:val="1"/>
          <w:sz w:val="15"/>
          <w:szCs w:val="15"/>
          <w:shd w:val="clear" w:color="auto" w:fill="FFFFFF"/>
          <w:lang w:val="kk-KZ"/>
        </w:rPr>
        <w:t> </w:t>
      </w:r>
      <w:r w:rsidRPr="0042227D">
        <w:rPr>
          <w:rFonts w:ascii="Times New Roman" w:hAnsi="Times New Roman" w:cs="Times New Roman"/>
          <w:i/>
          <w:color w:val="000000"/>
          <w:spacing w:val="1"/>
          <w:sz w:val="24"/>
          <w:szCs w:val="24"/>
          <w:shd w:val="clear" w:color="auto" w:fill="FFFFFF"/>
          <w:lang w:val="kk-KZ"/>
        </w:rPr>
        <w:t xml:space="preserve">2009 жылғы 30 қазандағы № 1729 </w:t>
      </w:r>
      <w:r w:rsidRPr="0042227D">
        <w:rPr>
          <w:rStyle w:val="apple-converted-space"/>
          <w:rFonts w:ascii="Times New Roman" w:hAnsi="Times New Roman" w:cs="Times New Roman"/>
          <w:i/>
          <w:color w:val="000000"/>
          <w:spacing w:val="1"/>
          <w:sz w:val="24"/>
          <w:szCs w:val="24"/>
          <w:shd w:val="clear" w:color="auto" w:fill="FFFFFF"/>
          <w:lang w:val="kk-KZ"/>
        </w:rPr>
        <w:t> </w:t>
      </w:r>
      <w:r w:rsidRPr="0042227D">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i/>
          <w:color w:val="000000"/>
          <w:spacing w:val="1"/>
          <w:sz w:val="15"/>
          <w:szCs w:val="15"/>
          <w:shd w:val="clear" w:color="auto" w:fill="FFFFFF"/>
          <w:lang w:val="kk-KZ"/>
        </w:rPr>
        <w:t> </w:t>
      </w:r>
      <w:r w:rsidRPr="0042227D">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9905D5" w:rsidRPr="009905D5">
        <w:rPr>
          <w:rFonts w:ascii="Times New Roman" w:hAnsi="Times New Roman" w:cs="Times New Roman"/>
          <w:b/>
          <w:i/>
          <w:color w:val="000000"/>
          <w:spacing w:val="1"/>
          <w:sz w:val="24"/>
          <w:szCs w:val="24"/>
          <w:shd w:val="clear" w:color="auto" w:fill="FFFFFF"/>
          <w:lang w:val="kk-KZ"/>
        </w:rPr>
        <w:t>СҚО, Петропавл қаласы, Жамбыл көшесі,123</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009905D5" w:rsidRPr="00EB3A66">
        <w:rPr>
          <w:rFonts w:ascii="Times New Roman" w:hAnsi="Times New Roman" w:cs="Times New Roman"/>
          <w:b/>
          <w:iCs/>
          <w:color w:val="000000"/>
          <w:sz w:val="24"/>
          <w:szCs w:val="24"/>
          <w:lang w:val="kk-KZ"/>
        </w:rPr>
        <w:t>«</w:t>
      </w:r>
      <w:r w:rsidR="009905D5">
        <w:rPr>
          <w:rFonts w:ascii="Times New Roman" w:hAnsi="Times New Roman" w:cs="Times New Roman"/>
          <w:b/>
          <w:iCs/>
          <w:color w:val="000000"/>
          <w:sz w:val="24"/>
          <w:szCs w:val="24"/>
          <w:lang w:val="kk-KZ"/>
        </w:rPr>
        <w:t xml:space="preserve">КФК Медсервис Плюс» ЖШС </w:t>
      </w:r>
      <w:r w:rsidRPr="009905D5">
        <w:rPr>
          <w:rFonts w:ascii="Times New Roman" w:hAnsi="Times New Roman" w:cs="Times New Roman"/>
          <w:i/>
          <w:iCs/>
          <w:color w:val="000000"/>
          <w:sz w:val="24"/>
          <w:szCs w:val="24"/>
          <w:lang w:val="kk-KZ"/>
        </w:rPr>
        <w:t xml:space="preserve">жеңімпаз деп танылсын. Келісімшарт құны </w:t>
      </w:r>
      <w:r w:rsidR="00A62E24" w:rsidRPr="00A62E24">
        <w:rPr>
          <w:rFonts w:ascii="Times New Roman" w:hAnsi="Times New Roman" w:cs="Times New Roman"/>
          <w:i/>
          <w:iCs/>
          <w:color w:val="000000"/>
          <w:sz w:val="24"/>
          <w:szCs w:val="24"/>
          <w:lang w:val="kk-KZ"/>
        </w:rPr>
        <w:t>1 636 910 (Бір миллион алты жүз отыз алты мың тоғыз жүз он) теңге 00 тиын.</w:t>
      </w:r>
    </w:p>
    <w:p w:rsidR="00A62E24" w:rsidRPr="00120E54" w:rsidRDefault="00A62E24" w:rsidP="00A62E24">
      <w:pPr>
        <w:jc w:val="both"/>
        <w:rPr>
          <w:rFonts w:ascii="Times New Roman" w:hAnsi="Times New Roman" w:cs="Times New Roman"/>
          <w:b/>
          <w:sz w:val="24"/>
          <w:szCs w:val="24"/>
          <w:lang w:val="kk-KZ"/>
        </w:rPr>
      </w:pP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5839E1">
        <w:rPr>
          <w:rFonts w:ascii="Times New Roman" w:hAnsi="Times New Roman" w:cs="Times New Roman"/>
          <w:b/>
          <w:sz w:val="24"/>
          <w:szCs w:val="24"/>
          <w:lang w:val="kk-KZ"/>
        </w:rPr>
        <w:t>1</w:t>
      </w:r>
      <w:r w:rsidR="001F6904">
        <w:rPr>
          <w:rFonts w:ascii="Times New Roman" w:hAnsi="Times New Roman" w:cs="Times New Roman"/>
          <w:b/>
          <w:sz w:val="24"/>
          <w:szCs w:val="24"/>
          <w:lang w:val="kk-KZ"/>
        </w:rPr>
        <w:t>9</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5839E1">
        <w:rPr>
          <w:rFonts w:ascii="Times New Roman" w:hAnsi="Times New Roman" w:cs="Times New Roman"/>
          <w:i/>
          <w:sz w:val="24"/>
          <w:szCs w:val="24"/>
          <w:u w:val="single"/>
        </w:rPr>
        <w:t>01</w:t>
      </w:r>
      <w:r w:rsidR="001F6904">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 xml:space="preserve"> от </w:t>
      </w:r>
      <w:r w:rsidR="00517ADC">
        <w:rPr>
          <w:rFonts w:ascii="Times New Roman" w:hAnsi="Times New Roman" w:cs="Times New Roman"/>
          <w:i/>
          <w:sz w:val="24"/>
          <w:szCs w:val="24"/>
          <w:u w:val="single"/>
        </w:rPr>
        <w:t>15</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517ADC">
        <w:rPr>
          <w:rFonts w:ascii="Times New Roman" w:hAnsi="Times New Roman" w:cs="Times New Roman"/>
          <w:i/>
          <w:sz w:val="24"/>
          <w:szCs w:val="24"/>
          <w:u w:val="single"/>
        </w:rPr>
        <w:t>3</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517ADC">
        <w:rPr>
          <w:rFonts w:ascii="Times New Roman" w:hAnsi="Times New Roman" w:cs="Times New Roman"/>
          <w:b/>
          <w:sz w:val="24"/>
          <w:szCs w:val="24"/>
        </w:rPr>
        <w:t>02</w:t>
      </w:r>
      <w:r w:rsidR="00090DB9">
        <w:rPr>
          <w:rFonts w:ascii="Times New Roman" w:hAnsi="Times New Roman" w:cs="Times New Roman"/>
          <w:b/>
          <w:sz w:val="24"/>
          <w:szCs w:val="24"/>
        </w:rPr>
        <w:t xml:space="preserve"> </w:t>
      </w:r>
      <w:r w:rsidR="00517ADC">
        <w:rPr>
          <w:rFonts w:ascii="Times New Roman" w:hAnsi="Times New Roman" w:cs="Times New Roman"/>
          <w:b/>
          <w:sz w:val="24"/>
          <w:szCs w:val="24"/>
        </w:rPr>
        <w:t>апреля</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5839E1" w:rsidRPr="00B377D6" w:rsidRDefault="005839E1" w:rsidP="00E164A8">
      <w:pPr>
        <w:spacing w:after="0" w:line="240" w:lineRule="auto"/>
        <w:rPr>
          <w:rFonts w:ascii="Times New Roman" w:hAnsi="Times New Roman" w:cs="Times New Roman"/>
          <w:b/>
          <w:sz w:val="24"/>
          <w:szCs w:val="24"/>
          <w:u w:val="single"/>
        </w:rPr>
      </w:pP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КГП на ПХВ «Психоневрологический диспансер»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523"/>
      </w:tblGrid>
      <w:tr w:rsidR="00813B52" w:rsidRPr="00756BB7" w:rsidTr="00517ADC">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w:t>
            </w:r>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п</w:t>
            </w:r>
            <w:proofErr w:type="spellEnd"/>
            <w:proofErr w:type="gramEnd"/>
            <w:r w:rsidRPr="00756BB7">
              <w:rPr>
                <w:rFonts w:ascii="Times New Roman" w:hAnsi="Times New Roman" w:cs="Times New Roman"/>
                <w:sz w:val="24"/>
                <w:szCs w:val="24"/>
              </w:rPr>
              <w:t>/</w:t>
            </w:r>
            <w:proofErr w:type="spellStart"/>
            <w:r w:rsidRPr="00756BB7">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Ед</w:t>
            </w:r>
            <w:proofErr w:type="spellEnd"/>
            <w:proofErr w:type="gramEnd"/>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r w:rsidRPr="00756BB7">
              <w:rPr>
                <w:rFonts w:ascii="Times New Roman" w:hAnsi="Times New Roman" w:cs="Times New Roman"/>
                <w:sz w:val="24"/>
                <w:szCs w:val="24"/>
              </w:rPr>
              <w:t>изм</w:t>
            </w:r>
            <w:proofErr w:type="spellEnd"/>
            <w:r w:rsidRPr="00756BB7">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Цена за ед. тенге</w:t>
            </w:r>
          </w:p>
        </w:tc>
        <w:tc>
          <w:tcPr>
            <w:tcW w:w="1523" w:type="dxa"/>
            <w:tcBorders>
              <w:left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lang w:val="kk-KZ"/>
              </w:rPr>
            </w:pPr>
            <w:r w:rsidRPr="00756BB7">
              <w:rPr>
                <w:rFonts w:ascii="Times New Roman" w:hAnsi="Times New Roman" w:cs="Times New Roman"/>
                <w:sz w:val="24"/>
                <w:szCs w:val="24"/>
                <w:lang w:val="kk-KZ"/>
              </w:rPr>
              <w:t>Сумма</w:t>
            </w:r>
          </w:p>
        </w:tc>
      </w:tr>
      <w:tr w:rsidR="001F6904" w:rsidRPr="00756BB7" w:rsidTr="00517ADC">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rPr>
            </w:pPr>
            <w:r w:rsidRPr="001F6904">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Диазепам 2,0</w:t>
            </w:r>
          </w:p>
        </w:tc>
        <w:tc>
          <w:tcPr>
            <w:tcW w:w="969"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ind w:right="-97"/>
              <w:jc w:val="center"/>
              <w:rPr>
                <w:rFonts w:ascii="Times New Roman" w:hAnsi="Times New Roman" w:cs="Times New Roman"/>
              </w:rPr>
            </w:pPr>
            <w:proofErr w:type="spellStart"/>
            <w:r w:rsidRPr="001F6904">
              <w:rPr>
                <w:rFonts w:ascii="Times New Roman" w:hAnsi="Times New Roman" w:cs="Times New Roman"/>
              </w:rPr>
              <w:t>амп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18 000</w:t>
            </w:r>
          </w:p>
        </w:tc>
        <w:tc>
          <w:tcPr>
            <w:tcW w:w="1386"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84,72</w:t>
            </w:r>
          </w:p>
        </w:tc>
        <w:tc>
          <w:tcPr>
            <w:tcW w:w="1523" w:type="dxa"/>
            <w:tcBorders>
              <w:left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1 524 960</w:t>
            </w:r>
          </w:p>
        </w:tc>
      </w:tr>
      <w:tr w:rsidR="001F6904" w:rsidRPr="00756BB7" w:rsidTr="00517ADC">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rPr>
            </w:pPr>
            <w:r w:rsidRPr="001F6904">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Фенобарбитал 0,1 №10</w:t>
            </w:r>
          </w:p>
        </w:tc>
        <w:tc>
          <w:tcPr>
            <w:tcW w:w="969"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ind w:right="-97"/>
              <w:jc w:val="center"/>
              <w:rPr>
                <w:rFonts w:ascii="Times New Roman" w:hAnsi="Times New Roman" w:cs="Times New Roman"/>
              </w:rPr>
            </w:pPr>
            <w:proofErr w:type="spellStart"/>
            <w:r w:rsidRPr="001F6904">
              <w:rPr>
                <w:rFonts w:ascii="Times New Roman" w:hAnsi="Times New Roman" w:cs="Times New Roman"/>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79,30</w:t>
            </w:r>
          </w:p>
        </w:tc>
        <w:tc>
          <w:tcPr>
            <w:tcW w:w="1523" w:type="dxa"/>
            <w:tcBorders>
              <w:left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39 650</w:t>
            </w:r>
          </w:p>
        </w:tc>
      </w:tr>
      <w:tr w:rsidR="001F6904" w:rsidRPr="00756BB7" w:rsidTr="00517ADC">
        <w:trPr>
          <w:trHeight w:val="906"/>
        </w:trPr>
        <w:tc>
          <w:tcPr>
            <w:tcW w:w="659"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rPr>
            </w:pPr>
            <w:r w:rsidRPr="001F6904">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Диазепекс 5 мг №20</w:t>
            </w:r>
          </w:p>
        </w:tc>
        <w:tc>
          <w:tcPr>
            <w:tcW w:w="969"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ind w:right="-97"/>
              <w:jc w:val="center"/>
              <w:rPr>
                <w:rFonts w:ascii="Times New Roman" w:hAnsi="Times New Roman" w:cs="Times New Roman"/>
              </w:rPr>
            </w:pPr>
            <w:proofErr w:type="spellStart"/>
            <w:r w:rsidRPr="001F6904">
              <w:rPr>
                <w:rFonts w:ascii="Times New Roman" w:hAnsi="Times New Roman" w:cs="Times New Roman"/>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144,60</w:t>
            </w:r>
          </w:p>
        </w:tc>
        <w:tc>
          <w:tcPr>
            <w:tcW w:w="1523" w:type="dxa"/>
            <w:tcBorders>
              <w:left w:val="single" w:sz="4" w:space="0" w:color="auto"/>
              <w:right w:val="single" w:sz="4" w:space="0" w:color="auto"/>
            </w:tcBorders>
            <w:vAlign w:val="center"/>
          </w:tcPr>
          <w:p w:rsidR="001F6904" w:rsidRPr="001F6904" w:rsidRDefault="001F6904" w:rsidP="001F6904">
            <w:pPr>
              <w:jc w:val="center"/>
              <w:rPr>
                <w:rFonts w:ascii="Times New Roman" w:hAnsi="Times New Roman" w:cs="Times New Roman"/>
                <w:lang w:val="kk-KZ"/>
              </w:rPr>
            </w:pPr>
            <w:r w:rsidRPr="001F6904">
              <w:rPr>
                <w:rFonts w:ascii="Times New Roman" w:hAnsi="Times New Roman" w:cs="Times New Roman"/>
                <w:lang w:val="kk-KZ"/>
              </w:rPr>
              <w:t>72 300</w:t>
            </w:r>
          </w:p>
        </w:tc>
      </w:tr>
      <w:tr w:rsidR="001F6904" w:rsidRPr="00756BB7" w:rsidTr="00090DB9">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1F6904" w:rsidRPr="001F6904" w:rsidRDefault="001F6904" w:rsidP="001F6904">
            <w:pPr>
              <w:spacing w:after="0" w:line="240" w:lineRule="auto"/>
              <w:contextualSpacing/>
              <w:jc w:val="center"/>
              <w:rPr>
                <w:rFonts w:ascii="Times New Roman" w:hAnsi="Times New Roman" w:cs="Times New Roman"/>
                <w:lang w:val="kk-KZ"/>
              </w:rPr>
            </w:pPr>
          </w:p>
        </w:tc>
        <w:tc>
          <w:tcPr>
            <w:tcW w:w="1523" w:type="dxa"/>
            <w:tcBorders>
              <w:left w:val="single" w:sz="4" w:space="0" w:color="auto"/>
              <w:right w:val="single" w:sz="4" w:space="0" w:color="auto"/>
            </w:tcBorders>
          </w:tcPr>
          <w:p w:rsidR="001F6904" w:rsidRPr="001F6904" w:rsidRDefault="001F6904" w:rsidP="001F6904">
            <w:pPr>
              <w:spacing w:after="0" w:line="240" w:lineRule="auto"/>
              <w:contextualSpacing/>
              <w:jc w:val="center"/>
              <w:rPr>
                <w:rFonts w:ascii="Times New Roman" w:hAnsi="Times New Roman" w:cs="Times New Roman"/>
                <w:color w:val="000000"/>
                <w:lang w:val="kk-KZ"/>
              </w:rPr>
            </w:pPr>
            <w:r w:rsidRPr="001F6904">
              <w:rPr>
                <w:rFonts w:ascii="Times New Roman" w:hAnsi="Times New Roman" w:cs="Times New Roman"/>
                <w:color w:val="000000"/>
                <w:lang w:val="kk-KZ"/>
              </w:rPr>
              <w:t>1 636 910</w:t>
            </w:r>
          </w:p>
        </w:tc>
      </w:tr>
    </w:tbl>
    <w:p w:rsidR="00E164A8" w:rsidRDefault="00E164A8" w:rsidP="00E164A8">
      <w:pPr>
        <w:spacing w:after="0" w:line="240" w:lineRule="auto"/>
        <w:jc w:val="center"/>
        <w:rPr>
          <w:rFonts w:ascii="Times New Roman" w:hAnsi="Times New Roman" w:cs="Times New Roman"/>
          <w:sz w:val="24"/>
          <w:szCs w:val="24"/>
          <w:u w:val="single"/>
        </w:rPr>
      </w:pPr>
    </w:p>
    <w:p w:rsidR="00090DB9" w:rsidRPr="00B12EDF" w:rsidRDefault="00090DB9" w:rsidP="00517ADC">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1F6904"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1 636 910</w:t>
      </w:r>
      <w:r w:rsidR="001D49CC">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Один  миллион шестьсот тридцать шесть тысяч девятьсот десять</w:t>
      </w:r>
      <w:r w:rsidR="00E164A8" w:rsidRPr="00B12EDF">
        <w:rPr>
          <w:rFonts w:ascii="Times New Roman" w:hAnsi="Times New Roman" w:cs="Times New Roman"/>
          <w:sz w:val="24"/>
          <w:szCs w:val="24"/>
          <w:u w:val="single"/>
        </w:rPr>
        <w:t xml:space="preserve">) тенге 00 </w:t>
      </w:r>
      <w:proofErr w:type="spellStart"/>
      <w:r w:rsidR="00E164A8" w:rsidRPr="00B12EDF">
        <w:rPr>
          <w:rFonts w:ascii="Times New Roman" w:hAnsi="Times New Roman" w:cs="Times New Roman"/>
          <w:sz w:val="24"/>
          <w:szCs w:val="24"/>
          <w:u w:val="single"/>
        </w:rPr>
        <w:t>тиын</w:t>
      </w:r>
      <w:proofErr w:type="spellEnd"/>
      <w:r w:rsidR="00E164A8" w:rsidRPr="00B12EDF">
        <w:rPr>
          <w:rFonts w:ascii="Times New Roman" w:hAnsi="Times New Roman" w:cs="Times New Roman"/>
          <w:sz w:val="24"/>
          <w:szCs w:val="24"/>
          <w:u w:val="single"/>
        </w:rPr>
        <w:t>.</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B12EDF">
        <w:rPr>
          <w:rFonts w:ascii="Times New Roman" w:hAnsi="Times New Roman" w:cs="Times New Roman"/>
          <w:sz w:val="24"/>
          <w:szCs w:val="24"/>
          <w:u w:val="single"/>
        </w:rPr>
        <w:t>Согласно  пункта</w:t>
      </w:r>
      <w:proofErr w:type="gramEnd"/>
      <w:r w:rsidRPr="00B12EDF">
        <w:rPr>
          <w:rFonts w:ascii="Times New Roman" w:hAnsi="Times New Roman" w:cs="Times New Roman"/>
          <w:sz w:val="24"/>
          <w:szCs w:val="24"/>
          <w:u w:val="single"/>
        </w:rPr>
        <w:t xml:space="preserve">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5839E1" w:rsidTr="00D27439">
        <w:tc>
          <w:tcPr>
            <w:tcW w:w="675" w:type="dxa"/>
          </w:tcPr>
          <w:p w:rsidR="005839E1" w:rsidRPr="00D27439" w:rsidRDefault="001D49CC"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5839E1" w:rsidRDefault="003F5DA6" w:rsidP="00813B5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«Казахская Фармацевтическая Компания «МЕДСЕРВИС ПЛЮС»</w:t>
            </w:r>
          </w:p>
        </w:tc>
        <w:tc>
          <w:tcPr>
            <w:tcW w:w="2393" w:type="dxa"/>
          </w:tcPr>
          <w:p w:rsidR="005839E1" w:rsidRPr="003F5DA6" w:rsidRDefault="003F5DA6" w:rsidP="00756BB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СКО, г. Петропавловск, ул. Жамбыла, 123</w:t>
            </w:r>
          </w:p>
        </w:tc>
        <w:tc>
          <w:tcPr>
            <w:tcW w:w="2393" w:type="dxa"/>
          </w:tcPr>
          <w:p w:rsidR="004508CE" w:rsidRPr="00A62E24" w:rsidRDefault="00A62E24" w:rsidP="00446D05">
            <w:pPr>
              <w:jc w:val="center"/>
              <w:rPr>
                <w:rFonts w:ascii="Times New Roman" w:hAnsi="Times New Roman" w:cs="Times New Roman"/>
                <w:iCs/>
                <w:color w:val="000000"/>
                <w:sz w:val="24"/>
                <w:szCs w:val="24"/>
              </w:rPr>
            </w:pPr>
            <w:r w:rsidRPr="00A62E24">
              <w:rPr>
                <w:rFonts w:ascii="Times New Roman" w:hAnsi="Times New Roman" w:cs="Times New Roman"/>
                <w:iCs/>
                <w:color w:val="000000"/>
                <w:sz w:val="24"/>
                <w:szCs w:val="24"/>
              </w:rPr>
              <w:t>26.03.2018</w:t>
            </w:r>
          </w:p>
          <w:p w:rsidR="00A62E24" w:rsidRPr="00517ADC" w:rsidRDefault="00A62E24" w:rsidP="00446D05">
            <w:pPr>
              <w:jc w:val="center"/>
              <w:rPr>
                <w:rFonts w:ascii="Times New Roman" w:hAnsi="Times New Roman" w:cs="Times New Roman"/>
                <w:iCs/>
                <w:color w:val="000000"/>
                <w:sz w:val="24"/>
                <w:szCs w:val="24"/>
                <w:highlight w:val="yellow"/>
              </w:rPr>
            </w:pPr>
            <w:r w:rsidRPr="00A62E24">
              <w:rPr>
                <w:rFonts w:ascii="Times New Roman" w:hAnsi="Times New Roman" w:cs="Times New Roman"/>
                <w:iCs/>
                <w:color w:val="000000"/>
                <w:sz w:val="24"/>
                <w:szCs w:val="24"/>
              </w:rPr>
              <w:t>12-54</w:t>
            </w:r>
          </w:p>
        </w:tc>
      </w:tr>
    </w:tbl>
    <w:p w:rsidR="009F06BE" w:rsidRDefault="009F06BE" w:rsidP="009F06BE">
      <w:pPr>
        <w:spacing w:after="0" w:line="240" w:lineRule="auto"/>
        <w:jc w:val="both"/>
        <w:rPr>
          <w:rFonts w:ascii="Times New Roman" w:hAnsi="Times New Roman" w:cs="Times New Roman"/>
          <w:b/>
          <w:iCs/>
          <w:color w:val="000000"/>
          <w:sz w:val="24"/>
          <w:szCs w:val="24"/>
        </w:rPr>
      </w:pPr>
    </w:p>
    <w:p w:rsidR="00517ADC" w:rsidRPr="00B12EDF" w:rsidRDefault="00517ADC"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9F06BE" w:rsidRPr="00B12EDF"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3521" w:type="dxa"/>
        <w:tblInd w:w="250" w:type="dxa"/>
        <w:tblLook w:val="04A0"/>
      </w:tblPr>
      <w:tblGrid>
        <w:gridCol w:w="560"/>
        <w:gridCol w:w="1073"/>
        <w:gridCol w:w="1888"/>
      </w:tblGrid>
      <w:tr w:rsidR="001F6904" w:rsidRPr="00B12EDF" w:rsidTr="001F6904">
        <w:tc>
          <w:tcPr>
            <w:tcW w:w="560" w:type="dxa"/>
          </w:tcPr>
          <w:p w:rsidR="001F6904" w:rsidRPr="00B12EDF" w:rsidRDefault="001F6904"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073" w:type="dxa"/>
          </w:tcPr>
          <w:p w:rsidR="001F6904" w:rsidRPr="00B12EDF" w:rsidRDefault="001F6904"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888" w:type="dxa"/>
          </w:tcPr>
          <w:p w:rsidR="001F6904" w:rsidRPr="003F5DA6" w:rsidRDefault="001F6904" w:rsidP="003F5DA6">
            <w:pPr>
              <w:jc w:val="center"/>
              <w:rPr>
                <w:rFonts w:ascii="Times New Roman" w:hAnsi="Times New Roman" w:cs="Times New Roman"/>
                <w:b/>
                <w:iCs/>
                <w:color w:val="000000"/>
                <w:sz w:val="24"/>
                <w:szCs w:val="24"/>
                <w:lang w:val="kk-KZ"/>
              </w:rPr>
            </w:pPr>
            <w:r w:rsidRPr="003F5DA6">
              <w:rPr>
                <w:rFonts w:ascii="Times New Roman" w:hAnsi="Times New Roman" w:cs="Times New Roman"/>
                <w:b/>
                <w:iCs/>
                <w:color w:val="000000"/>
                <w:sz w:val="24"/>
                <w:szCs w:val="24"/>
                <w:lang w:val="kk-KZ"/>
              </w:rPr>
              <w:t>ТОО КФК «МЕДСЕРВИС ПЛЮС»</w:t>
            </w:r>
          </w:p>
        </w:tc>
      </w:tr>
      <w:tr w:rsidR="001F6904" w:rsidRPr="00B12EDF" w:rsidTr="001F6904">
        <w:tc>
          <w:tcPr>
            <w:tcW w:w="560" w:type="dxa"/>
          </w:tcPr>
          <w:p w:rsidR="001F6904" w:rsidRPr="004508CE" w:rsidRDefault="001F6904"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1F6904" w:rsidRPr="004508CE" w:rsidRDefault="001F6904"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1F6904" w:rsidRPr="004508CE" w:rsidRDefault="001F6904"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423,60</w:t>
            </w:r>
          </w:p>
        </w:tc>
      </w:tr>
      <w:tr w:rsidR="001F6904" w:rsidRPr="00B12EDF" w:rsidTr="001F6904">
        <w:tc>
          <w:tcPr>
            <w:tcW w:w="560" w:type="dxa"/>
          </w:tcPr>
          <w:p w:rsidR="001F6904" w:rsidRPr="004508CE" w:rsidRDefault="001F6904"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1F6904" w:rsidRPr="004508CE" w:rsidRDefault="001F6904"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Лот№2</w:t>
            </w:r>
          </w:p>
        </w:tc>
        <w:tc>
          <w:tcPr>
            <w:tcW w:w="1888" w:type="dxa"/>
          </w:tcPr>
          <w:p w:rsidR="001F6904" w:rsidRPr="004508CE" w:rsidRDefault="001F6904"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79,30</w:t>
            </w:r>
          </w:p>
        </w:tc>
      </w:tr>
      <w:tr w:rsidR="001F6904" w:rsidRPr="00B12EDF" w:rsidTr="001F6904">
        <w:tc>
          <w:tcPr>
            <w:tcW w:w="560" w:type="dxa"/>
          </w:tcPr>
          <w:p w:rsidR="001F6904" w:rsidRPr="004508CE" w:rsidRDefault="001F6904"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1F6904" w:rsidRPr="004508CE" w:rsidRDefault="001F6904"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Лот№3</w:t>
            </w:r>
          </w:p>
        </w:tc>
        <w:tc>
          <w:tcPr>
            <w:tcW w:w="1888" w:type="dxa"/>
          </w:tcPr>
          <w:p w:rsidR="001F6904" w:rsidRPr="004508CE" w:rsidRDefault="001F6904"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144,60</w:t>
            </w:r>
          </w:p>
        </w:tc>
      </w:tr>
    </w:tbl>
    <w:p w:rsidR="00E164A8" w:rsidRPr="00B12EDF" w:rsidRDefault="00E164A8" w:rsidP="00E164A8">
      <w:pPr>
        <w:spacing w:after="0" w:line="240" w:lineRule="auto"/>
        <w:ind w:left="142"/>
        <w:jc w:val="both"/>
        <w:rPr>
          <w:rFonts w:ascii="Times New Roman" w:hAnsi="Times New Roman" w:cs="Times New Roman"/>
          <w:b/>
          <w:sz w:val="24"/>
          <w:szCs w:val="24"/>
        </w:rPr>
      </w:pPr>
    </w:p>
    <w:p w:rsidR="00E164A8" w:rsidRDefault="00756BB7"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E16FE8" w:rsidRPr="00E16FE8" w:rsidRDefault="00E16FE8" w:rsidP="00E16FE8">
      <w:pPr>
        <w:spacing w:after="0" w:line="240" w:lineRule="auto"/>
        <w:jc w:val="both"/>
        <w:rPr>
          <w:rFonts w:ascii="Times New Roman" w:hAnsi="Times New Roman" w:cs="Times New Roman"/>
          <w:b/>
          <w:sz w:val="24"/>
          <w:szCs w:val="24"/>
        </w:rPr>
      </w:pPr>
    </w:p>
    <w:p w:rsidR="00E164A8" w:rsidRPr="00B12EDF" w:rsidRDefault="00E164A8" w:rsidP="00E164A8">
      <w:pPr>
        <w:pStyle w:val="a3"/>
        <w:spacing w:after="0" w:line="240" w:lineRule="auto"/>
        <w:ind w:left="284"/>
        <w:jc w:val="both"/>
        <w:rPr>
          <w:rFonts w:ascii="Times New Roman" w:hAnsi="Times New Roman" w:cs="Times New Roman"/>
          <w:b/>
          <w:sz w:val="24"/>
          <w:szCs w:val="24"/>
        </w:rPr>
      </w:pPr>
    </w:p>
    <w:p w:rsidR="001777BC" w:rsidRPr="00695B9F" w:rsidRDefault="001777BC" w:rsidP="00EB3A66">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1777BC">
        <w:rPr>
          <w:rFonts w:ascii="Times New Roman" w:hAnsi="Times New Roman" w:cs="Times New Roman"/>
          <w:b/>
          <w:i/>
          <w:iCs/>
          <w:color w:val="000000"/>
          <w:sz w:val="24"/>
          <w:szCs w:val="24"/>
        </w:rPr>
        <w:t>Лот №</w:t>
      </w:r>
      <w:r w:rsidR="001F6904">
        <w:rPr>
          <w:rFonts w:ascii="Times New Roman" w:hAnsi="Times New Roman" w:cs="Times New Roman"/>
          <w:b/>
          <w:i/>
          <w:iCs/>
          <w:color w:val="000000"/>
          <w:sz w:val="24"/>
          <w:szCs w:val="24"/>
        </w:rPr>
        <w:t>1,</w:t>
      </w:r>
      <w:r w:rsidR="004508CE">
        <w:rPr>
          <w:rFonts w:ascii="Times New Roman" w:hAnsi="Times New Roman" w:cs="Times New Roman"/>
          <w:b/>
          <w:i/>
          <w:iCs/>
          <w:color w:val="000000"/>
          <w:sz w:val="24"/>
          <w:szCs w:val="24"/>
        </w:rPr>
        <w:t>2,</w:t>
      </w:r>
      <w:r w:rsidR="001F6904">
        <w:rPr>
          <w:rFonts w:ascii="Times New Roman" w:hAnsi="Times New Roman" w:cs="Times New Roman"/>
          <w:b/>
          <w:i/>
          <w:iCs/>
          <w:color w:val="000000"/>
          <w:sz w:val="24"/>
          <w:szCs w:val="24"/>
        </w:rPr>
        <w:t>3</w:t>
      </w:r>
      <w:proofErr w:type="gramStart"/>
      <w:r w:rsidR="00A341D7">
        <w:rPr>
          <w:rFonts w:ascii="Times New Roman" w:hAnsi="Times New Roman" w:cs="Times New Roman"/>
          <w:b/>
          <w:i/>
          <w:iCs/>
          <w:color w:val="000000"/>
          <w:sz w:val="24"/>
          <w:szCs w:val="24"/>
        </w:rPr>
        <w:t xml:space="preserve"> </w:t>
      </w:r>
      <w:r>
        <w:rPr>
          <w:rFonts w:ascii="Times New Roman" w:hAnsi="Times New Roman" w:cs="Times New Roman"/>
          <w:i/>
          <w:sz w:val="24"/>
          <w:szCs w:val="24"/>
        </w:rPr>
        <w:t>Н</w:t>
      </w:r>
      <w:proofErr w:type="gramEnd"/>
      <w:r>
        <w:rPr>
          <w:rFonts w:ascii="Times New Roman" w:hAnsi="Times New Roman" w:cs="Times New Roman"/>
          <w:i/>
          <w:sz w:val="24"/>
          <w:szCs w:val="24"/>
        </w:rPr>
        <w:t xml:space="preserve">а основании п.112 главы 10 </w:t>
      </w:r>
      <w:r w:rsidRPr="00ED21BA">
        <w:rPr>
          <w:rFonts w:ascii="Times New Roman" w:hAnsi="Times New Roman" w:cs="Times New Roman"/>
          <w:i/>
          <w:sz w:val="24"/>
          <w:szCs w:val="24"/>
        </w:rPr>
        <w:t>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w:t>
      </w:r>
      <w:r>
        <w:rPr>
          <w:rFonts w:ascii="Times New Roman" w:hAnsi="Times New Roman" w:cs="Times New Roman"/>
          <w:i/>
          <w:sz w:val="24"/>
          <w:szCs w:val="24"/>
        </w:rPr>
        <w:t xml:space="preserve"> РК от 08 ноября 2017 года №719 </w:t>
      </w:r>
      <w:r>
        <w:rPr>
          <w:rFonts w:ascii="Times New Roman" w:hAnsi="Times New Roman" w:cs="Times New Roman"/>
          <w:b/>
          <w:i/>
          <w:sz w:val="24"/>
          <w:szCs w:val="24"/>
        </w:rPr>
        <w:t xml:space="preserve">признать победителем </w:t>
      </w:r>
      <w:r w:rsidRPr="00A341D7">
        <w:rPr>
          <w:rFonts w:ascii="Times New Roman" w:hAnsi="Times New Roman" w:cs="Times New Roman"/>
          <w:b/>
          <w:i/>
          <w:iCs/>
          <w:color w:val="000000"/>
          <w:sz w:val="24"/>
          <w:szCs w:val="24"/>
          <w:lang w:val="kk-KZ"/>
        </w:rPr>
        <w:t>ТОО КФК «МЕДСЕРВИС ПЛЮС»</w:t>
      </w:r>
      <w:r w:rsidRPr="00A341D7">
        <w:rPr>
          <w:rFonts w:ascii="Times New Roman" w:hAnsi="Times New Roman" w:cs="Times New Roman"/>
          <w:b/>
          <w:i/>
          <w:iCs/>
          <w:color w:val="000000"/>
          <w:sz w:val="24"/>
          <w:szCs w:val="24"/>
        </w:rPr>
        <w:t>,</w:t>
      </w:r>
      <w:r w:rsidRPr="00A341D7">
        <w:rPr>
          <w:rFonts w:ascii="Times New Roman" w:hAnsi="Times New Roman" w:cs="Times New Roman"/>
          <w:i/>
          <w:iCs/>
          <w:color w:val="000000"/>
          <w:sz w:val="24"/>
          <w:szCs w:val="24"/>
          <w:lang w:val="kk-KZ"/>
        </w:rPr>
        <w:t xml:space="preserve"> </w:t>
      </w:r>
      <w:r w:rsidRPr="00A341D7">
        <w:rPr>
          <w:rFonts w:ascii="Times New Roman" w:hAnsi="Times New Roman" w:cs="Times New Roman"/>
          <w:b/>
          <w:i/>
          <w:iCs/>
          <w:color w:val="000000"/>
          <w:sz w:val="24"/>
          <w:szCs w:val="24"/>
          <w:lang w:val="kk-KZ"/>
        </w:rPr>
        <w:t>СКО, г. Петропавловск, ул. Жамбыла, 123</w:t>
      </w:r>
      <w:r>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 xml:space="preserve">в связи с участием одного потенциального поставщика. Цена договора составит </w:t>
      </w:r>
      <w:r w:rsidR="00A62E24">
        <w:rPr>
          <w:rFonts w:ascii="Times New Roman" w:hAnsi="Times New Roman" w:cs="Times New Roman"/>
          <w:i/>
          <w:iCs/>
          <w:color w:val="000000"/>
          <w:sz w:val="24"/>
          <w:szCs w:val="24"/>
        </w:rPr>
        <w:t xml:space="preserve">1 636 910 (Один  миллион шестьсот тридцать шесть тысяч девятьсот десять)  тенге 00 </w:t>
      </w:r>
      <w:proofErr w:type="spellStart"/>
      <w:r w:rsidR="00A62E24">
        <w:rPr>
          <w:rFonts w:ascii="Times New Roman" w:hAnsi="Times New Roman" w:cs="Times New Roman"/>
          <w:i/>
          <w:iCs/>
          <w:color w:val="000000"/>
          <w:sz w:val="24"/>
          <w:szCs w:val="24"/>
        </w:rPr>
        <w:t>тиын</w:t>
      </w:r>
      <w:proofErr w:type="spellEnd"/>
      <w:r w:rsidR="00A62E24">
        <w:rPr>
          <w:rFonts w:ascii="Times New Roman" w:hAnsi="Times New Roman" w:cs="Times New Roman"/>
          <w:i/>
          <w:iCs/>
          <w:color w:val="000000"/>
          <w:sz w:val="24"/>
          <w:szCs w:val="24"/>
        </w:rPr>
        <w:t>.</w:t>
      </w:r>
    </w:p>
    <w:p w:rsidR="00695B9F" w:rsidRPr="001D49CC" w:rsidRDefault="00695B9F" w:rsidP="00DB5A97">
      <w:pPr>
        <w:pStyle w:val="a3"/>
        <w:spacing w:after="0" w:line="240" w:lineRule="auto"/>
        <w:ind w:left="-426"/>
        <w:jc w:val="both"/>
        <w:rPr>
          <w:rFonts w:ascii="Times New Roman" w:hAnsi="Times New Roman" w:cs="Times New Roman"/>
          <w:b/>
          <w:i/>
          <w:sz w:val="24"/>
          <w:szCs w:val="24"/>
          <w:lang w:val="kk-KZ"/>
        </w:rPr>
      </w:pPr>
    </w:p>
    <w:p w:rsidR="001D49CC" w:rsidRPr="001777BC" w:rsidRDefault="001D49CC" w:rsidP="001D49CC">
      <w:pPr>
        <w:pStyle w:val="a3"/>
        <w:spacing w:after="0" w:line="240" w:lineRule="auto"/>
        <w:ind w:left="-426"/>
        <w:jc w:val="both"/>
        <w:rPr>
          <w:rFonts w:ascii="Times New Roman" w:hAnsi="Times New Roman" w:cs="Times New Roman"/>
          <w:b/>
          <w:i/>
          <w:sz w:val="24"/>
          <w:szCs w:val="24"/>
          <w:lang w:val="kk-KZ"/>
        </w:rPr>
      </w:pPr>
    </w:p>
    <w:p w:rsidR="00ED21BA" w:rsidRPr="00EB3A66"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EB3A66">
        <w:rPr>
          <w:rFonts w:ascii="Times New Roman" w:hAnsi="Times New Roman" w:cs="Times New Roman"/>
          <w:b/>
          <w:i/>
          <w:iCs/>
          <w:color w:val="000000"/>
          <w:szCs w:val="20"/>
          <w:u w:val="single"/>
        </w:rPr>
        <w:t>Победител</w:t>
      </w:r>
      <w:r w:rsidR="00EB3A66" w:rsidRPr="00EB3A66">
        <w:rPr>
          <w:rFonts w:ascii="Times New Roman" w:hAnsi="Times New Roman" w:cs="Times New Roman"/>
          <w:b/>
          <w:i/>
          <w:iCs/>
          <w:color w:val="000000"/>
          <w:szCs w:val="20"/>
          <w:u w:val="single"/>
        </w:rPr>
        <w:t>ям</w:t>
      </w:r>
      <w:r w:rsidRPr="00EB3A66">
        <w:rPr>
          <w:rFonts w:ascii="Times New Roman" w:hAnsi="Times New Roman" w:cs="Times New Roman"/>
          <w:b/>
          <w:i/>
          <w:iCs/>
          <w:color w:val="000000"/>
          <w:szCs w:val="20"/>
          <w:u w:val="single"/>
        </w:rPr>
        <w:t xml:space="preserve"> в течение десяти календарных дней</w:t>
      </w:r>
      <w:r w:rsidR="00EB3A66" w:rsidRPr="00EB3A66">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4167B5"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C2" w:rsidRDefault="00EB2DC2" w:rsidP="00094E6B">
      <w:pPr>
        <w:spacing w:after="0" w:line="240" w:lineRule="auto"/>
      </w:pPr>
      <w:r>
        <w:separator/>
      </w:r>
    </w:p>
  </w:endnote>
  <w:endnote w:type="continuationSeparator" w:id="0">
    <w:p w:rsidR="00EB2DC2" w:rsidRDefault="00EB2DC2"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C2" w:rsidRDefault="00EB2DC2" w:rsidP="00094E6B">
      <w:pPr>
        <w:spacing w:after="0" w:line="240" w:lineRule="auto"/>
      </w:pPr>
      <w:r>
        <w:separator/>
      </w:r>
    </w:p>
  </w:footnote>
  <w:footnote w:type="continuationSeparator" w:id="0">
    <w:p w:rsidR="00EB2DC2" w:rsidRDefault="00EB2DC2"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4"/>
  </w:num>
  <w:num w:numId="12">
    <w:abstractNumId w:val="3"/>
  </w:num>
  <w:num w:numId="13">
    <w:abstractNumId w:val="4"/>
  </w:num>
  <w:num w:numId="14">
    <w:abstractNumId w:val="10"/>
  </w:num>
  <w:num w:numId="15">
    <w:abstractNumId w:val="7"/>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C3079"/>
    <w:rsid w:val="000E664C"/>
    <w:rsid w:val="000F3466"/>
    <w:rsid w:val="001227B2"/>
    <w:rsid w:val="00135FEA"/>
    <w:rsid w:val="00173988"/>
    <w:rsid w:val="001777BC"/>
    <w:rsid w:val="00183B3A"/>
    <w:rsid w:val="001857B7"/>
    <w:rsid w:val="001B3AA7"/>
    <w:rsid w:val="001D324F"/>
    <w:rsid w:val="001D49CC"/>
    <w:rsid w:val="001E7427"/>
    <w:rsid w:val="001F6904"/>
    <w:rsid w:val="00256524"/>
    <w:rsid w:val="00297182"/>
    <w:rsid w:val="002A4168"/>
    <w:rsid w:val="002B31DC"/>
    <w:rsid w:val="002E1D3E"/>
    <w:rsid w:val="002F3FB8"/>
    <w:rsid w:val="003177D7"/>
    <w:rsid w:val="003546D2"/>
    <w:rsid w:val="00373240"/>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5758"/>
    <w:rsid w:val="005839E1"/>
    <w:rsid w:val="005860D2"/>
    <w:rsid w:val="005864AF"/>
    <w:rsid w:val="00592297"/>
    <w:rsid w:val="005A0C53"/>
    <w:rsid w:val="005A213E"/>
    <w:rsid w:val="005D7D94"/>
    <w:rsid w:val="005E3314"/>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61FD1"/>
    <w:rsid w:val="008760CB"/>
    <w:rsid w:val="00882D0F"/>
    <w:rsid w:val="00897021"/>
    <w:rsid w:val="008B760C"/>
    <w:rsid w:val="008C2B21"/>
    <w:rsid w:val="008C4640"/>
    <w:rsid w:val="008F23C8"/>
    <w:rsid w:val="008F7706"/>
    <w:rsid w:val="009042E4"/>
    <w:rsid w:val="009058D5"/>
    <w:rsid w:val="00912127"/>
    <w:rsid w:val="00914FF2"/>
    <w:rsid w:val="0091669F"/>
    <w:rsid w:val="00933FB2"/>
    <w:rsid w:val="0093416D"/>
    <w:rsid w:val="009905D5"/>
    <w:rsid w:val="009F06BE"/>
    <w:rsid w:val="00A10478"/>
    <w:rsid w:val="00A1574F"/>
    <w:rsid w:val="00A341D7"/>
    <w:rsid w:val="00A3677E"/>
    <w:rsid w:val="00A47AF6"/>
    <w:rsid w:val="00A47F0D"/>
    <w:rsid w:val="00A62E24"/>
    <w:rsid w:val="00AA4991"/>
    <w:rsid w:val="00AD593E"/>
    <w:rsid w:val="00B12EDF"/>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B028F"/>
    <w:rsid w:val="00DB5A97"/>
    <w:rsid w:val="00DD4443"/>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D36B-1D47-44FE-A3A8-FCBD44B8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2018-04-10T05:00:00Z</cp:lastPrinted>
  <dcterms:created xsi:type="dcterms:W3CDTF">2018-01-22T10:02:00Z</dcterms:created>
  <dcterms:modified xsi:type="dcterms:W3CDTF">2018-04-10T10:47:00Z</dcterms:modified>
</cp:coreProperties>
</file>