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2D6A43">
        <w:rPr>
          <w:rFonts w:ascii="Times New Roman" w:hAnsi="Times New Roman" w:cs="Times New Roman"/>
          <w:b/>
          <w:sz w:val="24"/>
          <w:szCs w:val="24"/>
          <w:lang w:val="kk-KZ"/>
        </w:rPr>
        <w:t>№ 2</w:t>
      </w:r>
      <w:r w:rsidR="00941DD7">
        <w:rPr>
          <w:rFonts w:ascii="Times New Roman" w:hAnsi="Times New Roman" w:cs="Times New Roman"/>
          <w:b/>
          <w:sz w:val="24"/>
          <w:szCs w:val="24"/>
          <w:lang w:val="kk-KZ"/>
        </w:rPr>
        <w:t>4</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941DD7">
        <w:rPr>
          <w:rFonts w:ascii="Times New Roman" w:eastAsiaTheme="minorEastAsia" w:hAnsi="Times New Roman" w:cs="Times New Roman"/>
          <w:iCs w:val="0"/>
          <w:color w:val="auto"/>
          <w:sz w:val="24"/>
          <w:szCs w:val="24"/>
          <w:u w:val="single"/>
          <w:lang w:val="kk-KZ"/>
        </w:rPr>
        <w:t>04</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941DD7">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941DD7">
        <w:rPr>
          <w:rFonts w:ascii="Times New Roman" w:eastAsiaTheme="minorEastAsia" w:hAnsi="Times New Roman" w:cs="Times New Roman"/>
          <w:iCs w:val="0"/>
          <w:color w:val="auto"/>
          <w:sz w:val="24"/>
          <w:szCs w:val="24"/>
          <w:u w:val="single"/>
          <w:lang w:val="kk-KZ"/>
        </w:rPr>
        <w:t>024</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941DD7">
        <w:rPr>
          <w:rFonts w:ascii="Times New Roman" w:hAnsi="Times New Roman" w:cs="Times New Roman"/>
          <w:b/>
          <w:sz w:val="24"/>
          <w:szCs w:val="24"/>
          <w:u w:val="single"/>
          <w:lang w:val="kk-KZ"/>
        </w:rPr>
        <w:t>18</w:t>
      </w:r>
      <w:r w:rsidR="001D324F">
        <w:rPr>
          <w:rFonts w:ascii="Times New Roman" w:hAnsi="Times New Roman" w:cs="Times New Roman"/>
          <w:b/>
          <w:sz w:val="24"/>
          <w:szCs w:val="24"/>
          <w:u w:val="single"/>
          <w:lang w:val="kk-KZ"/>
        </w:rPr>
        <w:t xml:space="preserve"> </w:t>
      </w:r>
      <w:r w:rsidR="002D6A43">
        <w:rPr>
          <w:rFonts w:ascii="Times New Roman" w:hAnsi="Times New Roman" w:cs="Times New Roman"/>
          <w:b/>
          <w:sz w:val="24"/>
          <w:szCs w:val="24"/>
          <w:u w:val="single"/>
          <w:lang w:val="kk-KZ"/>
        </w:rPr>
        <w:t>мамы</w:t>
      </w:r>
      <w:r w:rsidR="001D324F">
        <w:rPr>
          <w:rFonts w:ascii="Times New Roman" w:hAnsi="Times New Roman" w:cs="Times New Roman"/>
          <w:b/>
          <w:sz w:val="24"/>
          <w:szCs w:val="24"/>
          <w:u w:val="single"/>
          <w:lang w:val="kk-KZ"/>
        </w:rPr>
        <w:t>р</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2B31DC" w:rsidRDefault="002B31DC" w:rsidP="00747D1D">
      <w:pPr>
        <w:spacing w:after="0" w:line="240" w:lineRule="auto"/>
        <w:jc w:val="center"/>
        <w:rPr>
          <w:rFonts w:ascii="Times New Roman" w:hAnsi="Times New Roman" w:cs="Times New Roman"/>
          <w:i/>
          <w:sz w:val="24"/>
          <w:szCs w:val="24"/>
          <w:u w:val="single"/>
          <w:lang w:val="kk-KZ"/>
        </w:rPr>
      </w:pPr>
    </w:p>
    <w:p w:rsidR="002D6A43" w:rsidRPr="006F3FD5" w:rsidRDefault="002D6A43"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2D6A43"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D6A43" w:rsidRPr="000A6C2E" w:rsidRDefault="002D6A43" w:rsidP="002D6A43">
            <w:pPr>
              <w:spacing w:after="0" w:line="360" w:lineRule="auto"/>
              <w:jc w:val="center"/>
              <w:rPr>
                <w:rFonts w:ascii="Times New Roman" w:hAnsi="Times New Roman" w:cs="Times New Roman"/>
              </w:rPr>
            </w:pPr>
            <w:r w:rsidRPr="000A6C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2D6A43" w:rsidRPr="000A6C2E" w:rsidRDefault="00FE08C5" w:rsidP="002D6A43">
            <w:pPr>
              <w:spacing w:after="0" w:line="360" w:lineRule="auto"/>
              <w:jc w:val="center"/>
              <w:rPr>
                <w:rFonts w:ascii="Times New Roman" w:hAnsi="Times New Roman" w:cs="Times New Roman"/>
                <w:lang w:val="kk-KZ"/>
              </w:rPr>
            </w:pPr>
            <w:r w:rsidRPr="00FE08C5">
              <w:rPr>
                <w:rFonts w:ascii="Times New Roman" w:hAnsi="Times New Roman" w:cs="Times New Roman"/>
                <w:lang w:val="kk-KZ"/>
              </w:rPr>
              <w:t>Контейнер үшін биологиялық материалды 125 мл</w:t>
            </w:r>
          </w:p>
        </w:tc>
        <w:tc>
          <w:tcPr>
            <w:tcW w:w="993" w:type="dxa"/>
            <w:tcBorders>
              <w:top w:val="single" w:sz="4" w:space="0" w:color="auto"/>
              <w:left w:val="single" w:sz="4" w:space="0" w:color="auto"/>
              <w:bottom w:val="single" w:sz="4" w:space="0" w:color="auto"/>
              <w:right w:val="single" w:sz="4" w:space="0" w:color="auto"/>
            </w:tcBorders>
            <w:vAlign w:val="center"/>
          </w:tcPr>
          <w:p w:rsidR="002D6A43" w:rsidRPr="000A6C2E" w:rsidRDefault="00941DD7" w:rsidP="002D6A43">
            <w:pPr>
              <w:spacing w:after="0" w:line="360" w:lineRule="auto"/>
              <w:jc w:val="center"/>
              <w:rPr>
                <w:rFonts w:ascii="Times New Roman" w:hAnsi="Times New Roman" w:cs="Times New Roman"/>
                <w:lang w:val="kk-KZ"/>
              </w:rPr>
            </w:pPr>
            <w:r>
              <w:rPr>
                <w:rFonts w:ascii="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D6A43" w:rsidRPr="000A6C2E" w:rsidRDefault="00941DD7" w:rsidP="002D6A43">
            <w:pPr>
              <w:spacing w:after="0" w:line="360" w:lineRule="auto"/>
              <w:jc w:val="center"/>
              <w:rPr>
                <w:rFonts w:ascii="Times New Roman" w:hAnsi="Times New Roman" w:cs="Times New Roman"/>
                <w:lang w:val="kk-KZ"/>
              </w:rPr>
            </w:pPr>
            <w:r>
              <w:rPr>
                <w:rFonts w:ascii="Times New Roman" w:hAnsi="Times New Roman" w:cs="Times New Roman"/>
                <w:lang w:val="kk-KZ"/>
              </w:rPr>
              <w:t>3 000</w:t>
            </w:r>
          </w:p>
        </w:tc>
        <w:tc>
          <w:tcPr>
            <w:tcW w:w="1418" w:type="dxa"/>
            <w:tcBorders>
              <w:top w:val="single" w:sz="4" w:space="0" w:color="auto"/>
              <w:left w:val="single" w:sz="4" w:space="0" w:color="auto"/>
              <w:bottom w:val="single" w:sz="4" w:space="0" w:color="auto"/>
              <w:right w:val="single" w:sz="4" w:space="0" w:color="auto"/>
            </w:tcBorders>
            <w:vAlign w:val="center"/>
          </w:tcPr>
          <w:p w:rsidR="002D6A43" w:rsidRPr="000A6C2E" w:rsidRDefault="00941DD7" w:rsidP="002D6A43">
            <w:pPr>
              <w:spacing w:after="0" w:line="360" w:lineRule="auto"/>
              <w:jc w:val="center"/>
              <w:rPr>
                <w:rFonts w:ascii="Times New Roman" w:hAnsi="Times New Roman" w:cs="Times New Roman"/>
                <w:lang w:val="kk-KZ"/>
              </w:rPr>
            </w:pPr>
            <w:r>
              <w:rPr>
                <w:rFonts w:ascii="Times New Roman" w:hAnsi="Times New Roman" w:cs="Times New Roman"/>
                <w:lang w:val="kk-KZ"/>
              </w:rPr>
              <w:t>80</w:t>
            </w:r>
          </w:p>
        </w:tc>
        <w:tc>
          <w:tcPr>
            <w:tcW w:w="1559" w:type="dxa"/>
            <w:tcBorders>
              <w:left w:val="single" w:sz="4" w:space="0" w:color="auto"/>
              <w:right w:val="single" w:sz="4" w:space="0" w:color="auto"/>
            </w:tcBorders>
            <w:vAlign w:val="center"/>
          </w:tcPr>
          <w:p w:rsidR="002D6A43" w:rsidRPr="000A6C2E" w:rsidRDefault="00941DD7" w:rsidP="002D6A43">
            <w:pPr>
              <w:spacing w:after="0" w:line="360" w:lineRule="auto"/>
              <w:jc w:val="center"/>
              <w:rPr>
                <w:rFonts w:ascii="Times New Roman" w:hAnsi="Times New Roman" w:cs="Times New Roman"/>
              </w:rPr>
            </w:pPr>
            <w:r>
              <w:rPr>
                <w:rFonts w:ascii="Times New Roman" w:hAnsi="Times New Roman" w:cs="Times New Roman"/>
              </w:rPr>
              <w:t>240 000</w:t>
            </w:r>
          </w:p>
        </w:tc>
      </w:tr>
      <w:tr w:rsidR="002D6A43" w:rsidRPr="006F3FD5"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2D6A43" w:rsidRPr="000A6C2E" w:rsidRDefault="002D6A43" w:rsidP="002D6A43">
            <w:pPr>
              <w:spacing w:after="0" w:line="36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2D6A43" w:rsidRPr="000A6C2E" w:rsidRDefault="00941DD7" w:rsidP="002D6A43">
            <w:pPr>
              <w:spacing w:after="0" w:line="360" w:lineRule="auto"/>
              <w:contextualSpacing/>
              <w:jc w:val="center"/>
              <w:rPr>
                <w:rFonts w:ascii="Times New Roman" w:hAnsi="Times New Roman" w:cs="Times New Roman"/>
                <w:color w:val="000000"/>
                <w:lang w:val="kk-KZ"/>
              </w:rPr>
            </w:pPr>
            <w:r>
              <w:rPr>
                <w:rFonts w:ascii="Times New Roman" w:hAnsi="Times New Roman" w:cs="Times New Roman"/>
                <w:color w:val="000000"/>
              </w:rPr>
              <w:t>240 000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941DD7" w:rsidP="00747D1D">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kk-KZ"/>
        </w:rPr>
        <w:t>240 000</w:t>
      </w:r>
      <w:r w:rsidR="001D324F" w:rsidRPr="00B12EDF">
        <w:rPr>
          <w:rFonts w:ascii="Times New Roman" w:hAnsi="Times New Roman" w:cs="Times New Roman"/>
          <w:sz w:val="24"/>
          <w:szCs w:val="24"/>
          <w:u w:val="single"/>
        </w:rPr>
        <w:t xml:space="preserve"> </w:t>
      </w:r>
      <w:r w:rsidR="00747D1D" w:rsidRPr="00B12EDF">
        <w:rPr>
          <w:rFonts w:ascii="Times New Roman" w:hAnsi="Times New Roman" w:cs="Times New Roman"/>
          <w:sz w:val="24"/>
          <w:szCs w:val="24"/>
          <w:u w:val="single"/>
        </w:rPr>
        <w:t>(</w:t>
      </w:r>
      <w:r w:rsidRPr="00941DD7">
        <w:rPr>
          <w:rFonts w:ascii="Times New Roman" w:hAnsi="Times New Roman" w:cs="Times New Roman"/>
          <w:sz w:val="24"/>
          <w:szCs w:val="24"/>
          <w:u w:val="single"/>
          <w:lang w:val="kk-KZ"/>
        </w:rPr>
        <w:t>Екі жүз қырық мың</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00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941DD7">
        <w:trPr>
          <w:trHeight w:val="828"/>
        </w:trPr>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747D1D" w:rsidP="00941DD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941DD7">
              <w:rPr>
                <w:rFonts w:ascii="Times New Roman" w:hAnsi="Times New Roman" w:cs="Times New Roman"/>
                <w:iCs/>
                <w:color w:val="000000"/>
                <w:sz w:val="24"/>
                <w:szCs w:val="24"/>
                <w:lang w:val="kk-KZ"/>
              </w:rPr>
              <w:t>Гелика</w:t>
            </w:r>
            <w:r w:rsidR="005A213E">
              <w:rPr>
                <w:rFonts w:ascii="Times New Roman" w:hAnsi="Times New Roman" w:cs="Times New Roman"/>
                <w:iCs/>
                <w:color w:val="000000"/>
                <w:sz w:val="24"/>
                <w:szCs w:val="24"/>
                <w:lang w:val="kk-KZ"/>
              </w:rPr>
              <w:t>» ЖШС</w:t>
            </w:r>
          </w:p>
        </w:tc>
        <w:tc>
          <w:tcPr>
            <w:tcW w:w="2534" w:type="dxa"/>
          </w:tcPr>
          <w:p w:rsidR="00747D1D" w:rsidRDefault="001D324F"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 xml:space="preserve">Петропавл қаласы </w:t>
            </w:r>
            <w:r w:rsidR="00941DD7">
              <w:rPr>
                <w:rFonts w:ascii="Times New Roman" w:hAnsi="Times New Roman" w:cs="Times New Roman"/>
                <w:iCs/>
                <w:color w:val="000000"/>
                <w:sz w:val="24"/>
                <w:szCs w:val="24"/>
                <w:lang w:val="kk-KZ"/>
              </w:rPr>
              <w:t>Маяковского көшесі, 95</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941DD7" w:rsidRDefault="00941DD7" w:rsidP="00941DD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14.05.2018</w:t>
            </w:r>
          </w:p>
          <w:p w:rsidR="005B0633" w:rsidRPr="004600B8" w:rsidRDefault="00941DD7" w:rsidP="00941DD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15:00</w:t>
            </w:r>
          </w:p>
        </w:tc>
      </w:tr>
      <w:tr w:rsidR="00941DD7" w:rsidTr="000856CA">
        <w:tc>
          <w:tcPr>
            <w:tcW w:w="675" w:type="dxa"/>
          </w:tcPr>
          <w:p w:rsidR="00941DD7" w:rsidRPr="00D27439" w:rsidRDefault="00941DD7"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3969" w:type="dxa"/>
          </w:tcPr>
          <w:p w:rsidR="00941DD7" w:rsidRDefault="00941DD7" w:rsidP="00941DD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Альянс» ЖШС</w:t>
            </w:r>
          </w:p>
        </w:tc>
        <w:tc>
          <w:tcPr>
            <w:tcW w:w="2534" w:type="dxa"/>
          </w:tcPr>
          <w:p w:rsidR="00941DD7" w:rsidRDefault="00941DD7" w:rsidP="000856CA">
            <w:pPr>
              <w:jc w:val="center"/>
              <w:rPr>
                <w:rFonts w:ascii="Times New Roman" w:hAnsi="Times New Roman" w:cs="Times New Roman"/>
                <w:iCs/>
                <w:color w:val="000000"/>
                <w:sz w:val="24"/>
                <w:szCs w:val="24"/>
                <w:lang w:val="kk-KZ"/>
              </w:rPr>
            </w:pPr>
            <w:r w:rsidRPr="00941DD7">
              <w:rPr>
                <w:rFonts w:ascii="Times New Roman" w:hAnsi="Times New Roman" w:cs="Times New Roman"/>
                <w:iCs/>
                <w:color w:val="000000"/>
                <w:sz w:val="24"/>
                <w:szCs w:val="24"/>
                <w:lang w:val="kk-KZ"/>
              </w:rPr>
              <w:t>ШҚО, г. Өскемен, Красин к-сі, 12/2</w:t>
            </w:r>
          </w:p>
        </w:tc>
        <w:tc>
          <w:tcPr>
            <w:tcW w:w="2393" w:type="dxa"/>
          </w:tcPr>
          <w:p w:rsidR="00941DD7" w:rsidRDefault="00941DD7" w:rsidP="0072645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17.05.2018</w:t>
            </w:r>
          </w:p>
          <w:p w:rsidR="00941DD7" w:rsidRDefault="00941DD7" w:rsidP="0072645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11:20</w:t>
            </w:r>
          </w:p>
        </w:tc>
      </w:tr>
      <w:tr w:rsidR="00941DD7" w:rsidTr="000856CA">
        <w:tc>
          <w:tcPr>
            <w:tcW w:w="675" w:type="dxa"/>
          </w:tcPr>
          <w:p w:rsidR="00941DD7" w:rsidRPr="00D27439" w:rsidRDefault="00941DD7"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3969" w:type="dxa"/>
          </w:tcPr>
          <w:p w:rsidR="00941DD7" w:rsidRDefault="00941DD7" w:rsidP="004600B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Караганда МедТех» ЖШС</w:t>
            </w:r>
          </w:p>
        </w:tc>
        <w:tc>
          <w:tcPr>
            <w:tcW w:w="2534" w:type="dxa"/>
          </w:tcPr>
          <w:p w:rsidR="00941DD7" w:rsidRDefault="00941DD7" w:rsidP="000856CA">
            <w:pPr>
              <w:jc w:val="center"/>
              <w:rPr>
                <w:rFonts w:ascii="Times New Roman" w:hAnsi="Times New Roman" w:cs="Times New Roman"/>
                <w:iCs/>
                <w:color w:val="000000"/>
                <w:sz w:val="24"/>
                <w:szCs w:val="24"/>
                <w:lang w:val="kk-KZ"/>
              </w:rPr>
            </w:pPr>
            <w:r w:rsidRPr="00941DD7">
              <w:rPr>
                <w:rFonts w:ascii="Times New Roman" w:hAnsi="Times New Roman" w:cs="Times New Roman"/>
                <w:iCs/>
                <w:color w:val="000000"/>
                <w:sz w:val="24"/>
                <w:szCs w:val="24"/>
                <w:lang w:val="kk-KZ"/>
              </w:rPr>
              <w:t>Қарағанды облысы, Теміртау қаласы, тәуелсіздік Гүлзары, 25А</w:t>
            </w:r>
          </w:p>
        </w:tc>
        <w:tc>
          <w:tcPr>
            <w:tcW w:w="2393" w:type="dxa"/>
          </w:tcPr>
          <w:p w:rsidR="00941DD7" w:rsidRDefault="00941DD7" w:rsidP="0072645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16.05.2018</w:t>
            </w:r>
          </w:p>
          <w:p w:rsidR="00941DD7" w:rsidRPr="00163F6D" w:rsidRDefault="00941DD7" w:rsidP="0072645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11:20</w:t>
            </w:r>
          </w:p>
        </w:tc>
      </w:tr>
    </w:tbl>
    <w:p w:rsidR="00135FEA"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135FEA"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7297" w:type="dxa"/>
        <w:tblInd w:w="250" w:type="dxa"/>
        <w:tblLook w:val="04A0"/>
      </w:tblPr>
      <w:tblGrid>
        <w:gridCol w:w="560"/>
        <w:gridCol w:w="1073"/>
        <w:gridCol w:w="1888"/>
        <w:gridCol w:w="1888"/>
        <w:gridCol w:w="1888"/>
      </w:tblGrid>
      <w:tr w:rsidR="00941DD7" w:rsidRPr="00B12EDF" w:rsidTr="00941DD7">
        <w:tc>
          <w:tcPr>
            <w:tcW w:w="560" w:type="dxa"/>
          </w:tcPr>
          <w:p w:rsidR="00941DD7" w:rsidRPr="00B12EDF" w:rsidRDefault="00941DD7"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941DD7" w:rsidRPr="00B12EDF" w:rsidRDefault="00941DD7"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941DD7" w:rsidRPr="00941DD7" w:rsidRDefault="00941DD7" w:rsidP="004600B8">
            <w:pPr>
              <w:jc w:val="center"/>
              <w:rPr>
                <w:rFonts w:ascii="Times New Roman" w:hAnsi="Times New Roman" w:cs="Times New Roman"/>
                <w:b/>
                <w:iCs/>
                <w:color w:val="000000"/>
                <w:sz w:val="24"/>
                <w:szCs w:val="24"/>
                <w:lang w:val="kk-KZ"/>
              </w:rPr>
            </w:pPr>
            <w:r w:rsidRPr="00941DD7">
              <w:rPr>
                <w:rFonts w:ascii="Times New Roman" w:hAnsi="Times New Roman" w:cs="Times New Roman"/>
                <w:b/>
                <w:iCs/>
                <w:color w:val="000000"/>
                <w:sz w:val="24"/>
                <w:szCs w:val="24"/>
              </w:rPr>
              <w:t>«</w:t>
            </w:r>
            <w:r w:rsidRPr="00941DD7">
              <w:rPr>
                <w:rFonts w:ascii="Times New Roman" w:hAnsi="Times New Roman" w:cs="Times New Roman"/>
                <w:b/>
                <w:iCs/>
                <w:color w:val="000000"/>
                <w:sz w:val="24"/>
                <w:szCs w:val="24"/>
                <w:lang w:val="kk-KZ"/>
              </w:rPr>
              <w:t>Гелика» ЖШС</w:t>
            </w:r>
          </w:p>
        </w:tc>
        <w:tc>
          <w:tcPr>
            <w:tcW w:w="1888" w:type="dxa"/>
          </w:tcPr>
          <w:p w:rsidR="00941DD7" w:rsidRPr="00941DD7" w:rsidRDefault="00941DD7" w:rsidP="004600B8">
            <w:pPr>
              <w:jc w:val="center"/>
              <w:rPr>
                <w:rFonts w:ascii="Times New Roman" w:hAnsi="Times New Roman" w:cs="Times New Roman"/>
                <w:b/>
                <w:iCs/>
                <w:color w:val="000000"/>
                <w:sz w:val="24"/>
                <w:szCs w:val="24"/>
                <w:lang w:val="kk-KZ"/>
              </w:rPr>
            </w:pPr>
            <w:r w:rsidRPr="00941DD7">
              <w:rPr>
                <w:rFonts w:ascii="Times New Roman" w:hAnsi="Times New Roman" w:cs="Times New Roman"/>
                <w:b/>
                <w:iCs/>
                <w:color w:val="000000"/>
                <w:sz w:val="24"/>
                <w:szCs w:val="24"/>
              </w:rPr>
              <w:t>«</w:t>
            </w:r>
            <w:r w:rsidRPr="00941DD7">
              <w:rPr>
                <w:rFonts w:ascii="Times New Roman" w:hAnsi="Times New Roman" w:cs="Times New Roman"/>
                <w:b/>
                <w:iCs/>
                <w:color w:val="000000"/>
                <w:sz w:val="24"/>
                <w:szCs w:val="24"/>
                <w:lang w:val="kk-KZ"/>
              </w:rPr>
              <w:t>Альянс» ЖШС</w:t>
            </w:r>
          </w:p>
        </w:tc>
        <w:tc>
          <w:tcPr>
            <w:tcW w:w="1888" w:type="dxa"/>
          </w:tcPr>
          <w:p w:rsidR="00941DD7" w:rsidRPr="00941DD7" w:rsidRDefault="00941DD7" w:rsidP="004600B8">
            <w:pPr>
              <w:jc w:val="center"/>
              <w:rPr>
                <w:rFonts w:ascii="Times New Roman" w:hAnsi="Times New Roman" w:cs="Times New Roman"/>
                <w:b/>
                <w:iCs/>
                <w:color w:val="000000"/>
                <w:sz w:val="24"/>
                <w:szCs w:val="24"/>
                <w:lang w:val="kk-KZ"/>
              </w:rPr>
            </w:pPr>
            <w:r w:rsidRPr="00941DD7">
              <w:rPr>
                <w:rFonts w:ascii="Times New Roman" w:hAnsi="Times New Roman" w:cs="Times New Roman"/>
                <w:b/>
                <w:iCs/>
                <w:color w:val="000000"/>
                <w:sz w:val="24"/>
                <w:szCs w:val="24"/>
              </w:rPr>
              <w:t>«</w:t>
            </w:r>
            <w:r w:rsidRPr="00941DD7">
              <w:rPr>
                <w:rFonts w:ascii="Times New Roman" w:hAnsi="Times New Roman" w:cs="Times New Roman"/>
                <w:b/>
                <w:iCs/>
                <w:color w:val="000000"/>
                <w:sz w:val="24"/>
                <w:szCs w:val="24"/>
                <w:lang w:val="kk-KZ"/>
              </w:rPr>
              <w:t>Караганда МедТех» ЖШС</w:t>
            </w:r>
          </w:p>
        </w:tc>
      </w:tr>
      <w:tr w:rsidR="00941DD7" w:rsidRPr="00B12EDF" w:rsidTr="00941DD7">
        <w:tc>
          <w:tcPr>
            <w:tcW w:w="560" w:type="dxa"/>
          </w:tcPr>
          <w:p w:rsidR="00941DD7" w:rsidRPr="004508CE" w:rsidRDefault="00941DD7" w:rsidP="001E1892">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lastRenderedPageBreak/>
              <w:t>1</w:t>
            </w:r>
          </w:p>
        </w:tc>
        <w:tc>
          <w:tcPr>
            <w:tcW w:w="1073" w:type="dxa"/>
          </w:tcPr>
          <w:p w:rsidR="00941DD7" w:rsidRPr="004508CE" w:rsidRDefault="00941DD7" w:rsidP="001E1892">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941DD7" w:rsidRPr="004508CE" w:rsidRDefault="00283B94" w:rsidP="001E189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25,69</w:t>
            </w:r>
          </w:p>
        </w:tc>
        <w:tc>
          <w:tcPr>
            <w:tcW w:w="1888" w:type="dxa"/>
          </w:tcPr>
          <w:p w:rsidR="00941DD7" w:rsidRDefault="00283B94" w:rsidP="001E189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35,50</w:t>
            </w:r>
          </w:p>
        </w:tc>
        <w:tc>
          <w:tcPr>
            <w:tcW w:w="1888" w:type="dxa"/>
          </w:tcPr>
          <w:p w:rsidR="00941DD7" w:rsidRDefault="00283B94" w:rsidP="001E189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283B94" w:rsidRPr="00B139E1" w:rsidRDefault="00283B94" w:rsidP="00283B94">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139E1">
        <w:rPr>
          <w:rFonts w:ascii="Times New Roman" w:hAnsi="Times New Roman" w:cs="Times New Roman"/>
          <w:b/>
          <w:i/>
          <w:iCs/>
          <w:color w:val="000000"/>
          <w:sz w:val="24"/>
          <w:szCs w:val="24"/>
          <w:lang w:val="kk-KZ"/>
        </w:rPr>
        <w:t>№</w:t>
      </w:r>
      <w:r>
        <w:rPr>
          <w:rFonts w:ascii="Times New Roman" w:hAnsi="Times New Roman" w:cs="Times New Roman"/>
          <w:b/>
          <w:i/>
          <w:iCs/>
          <w:color w:val="000000"/>
          <w:sz w:val="24"/>
          <w:szCs w:val="24"/>
          <w:lang w:val="kk-KZ"/>
        </w:rPr>
        <w:t>1</w:t>
      </w:r>
      <w:r>
        <w:rPr>
          <w:rFonts w:ascii="Times New Roman" w:hAnsi="Times New Roman" w:cs="Times New Roman"/>
          <w:i/>
          <w:iCs/>
          <w:color w:val="000000"/>
          <w:sz w:val="24"/>
          <w:szCs w:val="24"/>
          <w:lang w:val="kk-KZ"/>
        </w:rPr>
        <w:t xml:space="preserve"> лот </w:t>
      </w:r>
      <w:r w:rsidRPr="00AE1B19">
        <w:rPr>
          <w:rFonts w:ascii="Times New Roman" w:hAnsi="Times New Roman" w:cs="Times New Roman"/>
          <w:i/>
          <w:sz w:val="24"/>
          <w:szCs w:val="24"/>
          <w:lang w:val="kk-KZ"/>
        </w:rPr>
        <w:t>ең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 xml:space="preserve">СҚО, Петропавл қ.,  Маяковский көш., 95 орналасқан «Гелика» ЖШС </w:t>
      </w:r>
      <w:r w:rsidRPr="00AE1B19">
        <w:rPr>
          <w:rFonts w:ascii="Times New Roman" w:hAnsi="Times New Roman" w:cs="Times New Roman"/>
          <w:i/>
          <w:iCs/>
          <w:color w:val="000000"/>
          <w:sz w:val="24"/>
          <w:szCs w:val="24"/>
          <w:lang w:val="kk-KZ"/>
        </w:rPr>
        <w:t xml:space="preserve">жеңімпаз деп танылсын. Келісімшарт құны </w:t>
      </w:r>
      <w:r>
        <w:rPr>
          <w:rFonts w:ascii="Times New Roman" w:hAnsi="Times New Roman" w:cs="Times New Roman"/>
          <w:i/>
          <w:iCs/>
          <w:color w:val="000000"/>
          <w:sz w:val="24"/>
          <w:szCs w:val="24"/>
          <w:lang w:val="kk-KZ"/>
        </w:rPr>
        <w:t xml:space="preserve">77 070 </w:t>
      </w:r>
      <w:r w:rsidRPr="00AE1B19">
        <w:rPr>
          <w:rFonts w:ascii="Times New Roman" w:hAnsi="Times New Roman" w:cs="Times New Roman"/>
          <w:i/>
          <w:iCs/>
          <w:color w:val="000000"/>
          <w:sz w:val="24"/>
          <w:szCs w:val="24"/>
          <w:lang w:val="kk-KZ"/>
        </w:rPr>
        <w:t>(</w:t>
      </w:r>
      <w:r w:rsidRPr="00283B94">
        <w:rPr>
          <w:rFonts w:ascii="Times New Roman" w:hAnsi="Times New Roman" w:cs="Times New Roman"/>
          <w:i/>
          <w:iCs/>
          <w:color w:val="000000"/>
          <w:sz w:val="24"/>
          <w:szCs w:val="24"/>
          <w:lang w:val="kk-KZ"/>
        </w:rPr>
        <w:t>Жетпіс жеті мың жетпіс</w:t>
      </w:r>
      <w:r w:rsidRPr="00AE1B19">
        <w:rPr>
          <w:rFonts w:ascii="Times New Roman" w:hAnsi="Times New Roman" w:cs="Times New Roman"/>
          <w:i/>
          <w:iCs/>
          <w:color w:val="000000"/>
          <w:sz w:val="24"/>
          <w:szCs w:val="24"/>
          <w:lang w:val="kk-KZ"/>
        </w:rPr>
        <w:t>) теңге 00 тиын.</w:t>
      </w:r>
    </w:p>
    <w:p w:rsidR="004600B8" w:rsidRPr="00120E54" w:rsidRDefault="004600B8" w:rsidP="00A62E24">
      <w:pPr>
        <w:jc w:val="both"/>
        <w:rPr>
          <w:rFonts w:ascii="Times New Roman" w:hAnsi="Times New Roman" w:cs="Times New Roman"/>
          <w:b/>
          <w:sz w:val="24"/>
          <w:szCs w:val="24"/>
          <w:lang w:val="kk-KZ"/>
        </w:rPr>
      </w:pP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5B0633" w:rsidRDefault="005B0633" w:rsidP="000730DC">
      <w:pPr>
        <w:spacing w:after="0" w:line="240" w:lineRule="auto"/>
        <w:jc w:val="center"/>
        <w:rPr>
          <w:rFonts w:ascii="Times New Roman" w:hAnsi="Times New Roman" w:cs="Times New Roman"/>
          <w:b/>
          <w:sz w:val="24"/>
          <w:szCs w:val="24"/>
        </w:rPr>
      </w:pPr>
    </w:p>
    <w:p w:rsidR="005B0633" w:rsidRDefault="005B0633" w:rsidP="000730DC">
      <w:pPr>
        <w:spacing w:after="0" w:line="240" w:lineRule="auto"/>
        <w:jc w:val="center"/>
        <w:rPr>
          <w:rFonts w:ascii="Times New Roman" w:hAnsi="Times New Roman" w:cs="Times New Roman"/>
          <w:b/>
          <w:sz w:val="24"/>
          <w:szCs w:val="24"/>
        </w:rPr>
      </w:pPr>
    </w:p>
    <w:p w:rsidR="005B0633" w:rsidRDefault="005B0633" w:rsidP="000730DC">
      <w:pPr>
        <w:spacing w:after="0" w:line="240" w:lineRule="auto"/>
        <w:jc w:val="center"/>
        <w:rPr>
          <w:rFonts w:ascii="Times New Roman" w:hAnsi="Times New Roman" w:cs="Times New Roman"/>
          <w:b/>
          <w:sz w:val="24"/>
          <w:szCs w:val="24"/>
        </w:rPr>
      </w:pPr>
    </w:p>
    <w:p w:rsidR="005B0633" w:rsidRDefault="005B0633" w:rsidP="00283B94">
      <w:pPr>
        <w:spacing w:after="0" w:line="240" w:lineRule="auto"/>
        <w:rPr>
          <w:rFonts w:ascii="Times New Roman" w:hAnsi="Times New Roman" w:cs="Times New Roman"/>
          <w:b/>
          <w:sz w:val="24"/>
          <w:szCs w:val="24"/>
        </w:rPr>
      </w:pPr>
    </w:p>
    <w:p w:rsidR="005B0633" w:rsidRDefault="005B0633"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0A6C2E">
        <w:rPr>
          <w:rFonts w:ascii="Times New Roman" w:hAnsi="Times New Roman" w:cs="Times New Roman"/>
          <w:b/>
          <w:sz w:val="24"/>
          <w:szCs w:val="24"/>
          <w:lang w:val="kk-KZ"/>
        </w:rPr>
        <w:t>2</w:t>
      </w:r>
      <w:r w:rsidR="00D77849">
        <w:rPr>
          <w:rFonts w:ascii="Times New Roman" w:hAnsi="Times New Roman" w:cs="Times New Roman"/>
          <w:b/>
          <w:sz w:val="24"/>
          <w:szCs w:val="24"/>
          <w:lang w:val="kk-KZ"/>
        </w:rPr>
        <w:t>4</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0A6C2E">
        <w:rPr>
          <w:rFonts w:ascii="Times New Roman" w:hAnsi="Times New Roman" w:cs="Times New Roman"/>
          <w:i/>
          <w:sz w:val="24"/>
          <w:szCs w:val="24"/>
          <w:u w:val="single"/>
        </w:rPr>
        <w:t>02</w:t>
      </w:r>
      <w:r w:rsidR="00D77849">
        <w:rPr>
          <w:rFonts w:ascii="Times New Roman" w:hAnsi="Times New Roman" w:cs="Times New Roman"/>
          <w:i/>
          <w:sz w:val="24"/>
          <w:szCs w:val="24"/>
          <w:u w:val="single"/>
        </w:rPr>
        <w:t>4</w:t>
      </w:r>
      <w:r w:rsidR="00A10478" w:rsidRPr="00B12EDF">
        <w:rPr>
          <w:rFonts w:ascii="Times New Roman" w:hAnsi="Times New Roman" w:cs="Times New Roman"/>
          <w:i/>
          <w:sz w:val="24"/>
          <w:szCs w:val="24"/>
          <w:u w:val="single"/>
        </w:rPr>
        <w:t xml:space="preserve"> от </w:t>
      </w:r>
      <w:r w:rsidR="00D77849">
        <w:rPr>
          <w:rFonts w:ascii="Times New Roman" w:hAnsi="Times New Roman" w:cs="Times New Roman"/>
          <w:i/>
          <w:sz w:val="24"/>
          <w:szCs w:val="24"/>
          <w:u w:val="single"/>
        </w:rPr>
        <w:t>04</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D77849">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D77849">
        <w:rPr>
          <w:rFonts w:ascii="Times New Roman" w:hAnsi="Times New Roman" w:cs="Times New Roman"/>
          <w:b/>
          <w:sz w:val="24"/>
          <w:szCs w:val="24"/>
        </w:rPr>
        <w:t>18</w:t>
      </w:r>
      <w:r w:rsidR="00090DB9">
        <w:rPr>
          <w:rFonts w:ascii="Times New Roman" w:hAnsi="Times New Roman" w:cs="Times New Roman"/>
          <w:b/>
          <w:sz w:val="24"/>
          <w:szCs w:val="24"/>
        </w:rPr>
        <w:t xml:space="preserve"> </w:t>
      </w:r>
      <w:r w:rsidR="000A6C2E">
        <w:rPr>
          <w:rFonts w:ascii="Times New Roman" w:hAnsi="Times New Roman" w:cs="Times New Roman"/>
          <w:b/>
          <w:sz w:val="24"/>
          <w:szCs w:val="24"/>
        </w:rPr>
        <w:t>мая</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5839E1" w:rsidRPr="00B377D6" w:rsidRDefault="005839E1" w:rsidP="00E164A8">
      <w:pPr>
        <w:spacing w:after="0" w:line="240" w:lineRule="auto"/>
        <w:rPr>
          <w:rFonts w:ascii="Times New Roman" w:hAnsi="Times New Roman" w:cs="Times New Roman"/>
          <w:b/>
          <w:sz w:val="24"/>
          <w:szCs w:val="24"/>
          <w:u w:val="single"/>
        </w:rPr>
      </w:pP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КГП на ПХВ «Психоневрологический диспансер»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756BB7"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w:t>
            </w:r>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п</w:t>
            </w:r>
            <w:proofErr w:type="spellEnd"/>
            <w:proofErr w:type="gramEnd"/>
            <w:r w:rsidRPr="00756BB7">
              <w:rPr>
                <w:rFonts w:ascii="Times New Roman" w:hAnsi="Times New Roman" w:cs="Times New Roman"/>
                <w:sz w:val="24"/>
                <w:szCs w:val="24"/>
              </w:rPr>
              <w:t>/</w:t>
            </w:r>
            <w:proofErr w:type="spellStart"/>
            <w:r w:rsidRPr="00756BB7">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Ед</w:t>
            </w:r>
            <w:proofErr w:type="spellEnd"/>
            <w:proofErr w:type="gramEnd"/>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r w:rsidRPr="00756BB7">
              <w:rPr>
                <w:rFonts w:ascii="Times New Roman" w:hAnsi="Times New Roman" w:cs="Times New Roman"/>
                <w:sz w:val="24"/>
                <w:szCs w:val="24"/>
              </w:rPr>
              <w:t>изм</w:t>
            </w:r>
            <w:proofErr w:type="spellEnd"/>
            <w:r w:rsidRPr="00756BB7">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Цена за ед. тенге</w:t>
            </w:r>
          </w:p>
        </w:tc>
        <w:tc>
          <w:tcPr>
            <w:tcW w:w="1206" w:type="dxa"/>
            <w:tcBorders>
              <w:left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lang w:val="kk-KZ"/>
              </w:rPr>
            </w:pPr>
            <w:r w:rsidRPr="00756BB7">
              <w:rPr>
                <w:rFonts w:ascii="Times New Roman" w:hAnsi="Times New Roman" w:cs="Times New Roman"/>
                <w:sz w:val="24"/>
                <w:szCs w:val="24"/>
                <w:lang w:val="kk-KZ"/>
              </w:rPr>
              <w:t>Сумма</w:t>
            </w:r>
          </w:p>
        </w:tc>
      </w:tr>
      <w:tr w:rsidR="000A6C2E"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0A6C2E" w:rsidRPr="000A6C2E" w:rsidRDefault="000A6C2E" w:rsidP="000A6C2E">
            <w:pPr>
              <w:jc w:val="center"/>
              <w:rPr>
                <w:rFonts w:ascii="Times New Roman" w:hAnsi="Times New Roman" w:cs="Times New Roman"/>
              </w:rPr>
            </w:pPr>
            <w:r w:rsidRPr="000A6C2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0A6C2E" w:rsidRPr="000A6C2E" w:rsidRDefault="00D77849" w:rsidP="000A6C2E">
            <w:pPr>
              <w:jc w:val="center"/>
              <w:rPr>
                <w:rFonts w:ascii="Times New Roman" w:hAnsi="Times New Roman" w:cs="Times New Roman"/>
                <w:lang w:val="kk-KZ"/>
              </w:rPr>
            </w:pPr>
            <w:r>
              <w:rPr>
                <w:rFonts w:ascii="Times New Roman" w:hAnsi="Times New Roman" w:cs="Times New Roman"/>
                <w:lang w:val="kk-KZ"/>
              </w:rPr>
              <w:t>Контейнер для биологического материала 125 мл</w:t>
            </w:r>
          </w:p>
        </w:tc>
        <w:tc>
          <w:tcPr>
            <w:tcW w:w="969" w:type="dxa"/>
            <w:tcBorders>
              <w:top w:val="single" w:sz="4" w:space="0" w:color="auto"/>
              <w:left w:val="single" w:sz="4" w:space="0" w:color="auto"/>
              <w:bottom w:val="single" w:sz="4" w:space="0" w:color="auto"/>
              <w:right w:val="single" w:sz="4" w:space="0" w:color="auto"/>
            </w:tcBorders>
            <w:vAlign w:val="center"/>
          </w:tcPr>
          <w:p w:rsidR="000A6C2E" w:rsidRPr="000A6C2E" w:rsidRDefault="00D77849" w:rsidP="000A6C2E">
            <w:pPr>
              <w:jc w:val="center"/>
              <w:rPr>
                <w:rFonts w:ascii="Times New Roman" w:hAnsi="Times New Roman" w:cs="Times New Roman"/>
                <w:lang w:val="kk-KZ"/>
              </w:rPr>
            </w:pPr>
            <w:r>
              <w:rPr>
                <w:rFonts w:ascii="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0A6C2E" w:rsidRPr="000A6C2E" w:rsidRDefault="00D77849" w:rsidP="000A6C2E">
            <w:pPr>
              <w:jc w:val="center"/>
              <w:rPr>
                <w:rFonts w:ascii="Times New Roman" w:hAnsi="Times New Roman" w:cs="Times New Roman"/>
                <w:lang w:val="kk-KZ"/>
              </w:rPr>
            </w:pPr>
            <w:r>
              <w:rPr>
                <w:rFonts w:ascii="Times New Roman" w:hAnsi="Times New Roman" w:cs="Times New Roman"/>
                <w:lang w:val="kk-KZ"/>
              </w:rPr>
              <w:t>3 000</w:t>
            </w:r>
          </w:p>
        </w:tc>
        <w:tc>
          <w:tcPr>
            <w:tcW w:w="1386" w:type="dxa"/>
            <w:tcBorders>
              <w:top w:val="single" w:sz="4" w:space="0" w:color="auto"/>
              <w:left w:val="single" w:sz="4" w:space="0" w:color="auto"/>
              <w:bottom w:val="single" w:sz="4" w:space="0" w:color="auto"/>
              <w:right w:val="single" w:sz="4" w:space="0" w:color="auto"/>
            </w:tcBorders>
            <w:vAlign w:val="center"/>
          </w:tcPr>
          <w:p w:rsidR="000A6C2E" w:rsidRPr="000A6C2E" w:rsidRDefault="00D77849" w:rsidP="000A6C2E">
            <w:pPr>
              <w:jc w:val="center"/>
              <w:rPr>
                <w:rFonts w:ascii="Times New Roman" w:hAnsi="Times New Roman" w:cs="Times New Roman"/>
                <w:lang w:val="kk-KZ"/>
              </w:rPr>
            </w:pPr>
            <w:r>
              <w:rPr>
                <w:rFonts w:ascii="Times New Roman" w:hAnsi="Times New Roman" w:cs="Times New Roman"/>
                <w:lang w:val="kk-KZ"/>
              </w:rPr>
              <w:t>80</w:t>
            </w:r>
          </w:p>
        </w:tc>
        <w:tc>
          <w:tcPr>
            <w:tcW w:w="1206" w:type="dxa"/>
            <w:tcBorders>
              <w:left w:val="single" w:sz="4" w:space="0" w:color="auto"/>
              <w:right w:val="single" w:sz="4" w:space="0" w:color="auto"/>
            </w:tcBorders>
            <w:vAlign w:val="center"/>
          </w:tcPr>
          <w:p w:rsidR="000A6C2E" w:rsidRPr="000A6C2E" w:rsidRDefault="00D77849" w:rsidP="00D77849">
            <w:pPr>
              <w:rPr>
                <w:rFonts w:ascii="Times New Roman" w:hAnsi="Times New Roman" w:cs="Times New Roman"/>
              </w:rPr>
            </w:pPr>
            <w:r>
              <w:rPr>
                <w:rFonts w:ascii="Times New Roman" w:hAnsi="Times New Roman" w:cs="Times New Roman"/>
              </w:rPr>
              <w:t xml:space="preserve">  240 000</w:t>
            </w:r>
          </w:p>
        </w:tc>
      </w:tr>
      <w:tr w:rsidR="000A6C2E" w:rsidRPr="00756BB7"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0A6C2E" w:rsidRPr="000A6C2E" w:rsidRDefault="000A6C2E" w:rsidP="000A6C2E">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0A6C2E" w:rsidRPr="000A6C2E" w:rsidRDefault="00D77849" w:rsidP="000A6C2E">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rPr>
              <w:t>240 000</w:t>
            </w:r>
          </w:p>
        </w:tc>
      </w:tr>
    </w:tbl>
    <w:p w:rsidR="00E164A8" w:rsidRDefault="00E164A8" w:rsidP="00E164A8">
      <w:pPr>
        <w:spacing w:after="0" w:line="240" w:lineRule="auto"/>
        <w:jc w:val="center"/>
        <w:rPr>
          <w:rFonts w:ascii="Times New Roman" w:hAnsi="Times New Roman" w:cs="Times New Roman"/>
          <w:sz w:val="24"/>
          <w:szCs w:val="24"/>
          <w:u w:val="single"/>
        </w:rPr>
      </w:pPr>
    </w:p>
    <w:p w:rsidR="00090DB9" w:rsidRPr="00B12EDF" w:rsidRDefault="00090DB9" w:rsidP="00517ADC">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D77849"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240 000</w:t>
      </w:r>
      <w:r w:rsidR="001D49CC">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(Двести сорок тысяч</w:t>
      </w:r>
      <w:r w:rsidR="00E164A8" w:rsidRPr="00B12EDF">
        <w:rPr>
          <w:rFonts w:ascii="Times New Roman" w:hAnsi="Times New Roman" w:cs="Times New Roman"/>
          <w:sz w:val="24"/>
          <w:szCs w:val="24"/>
          <w:u w:val="single"/>
        </w:rPr>
        <w:t xml:space="preserve">) тенге 00 </w:t>
      </w:r>
      <w:proofErr w:type="spellStart"/>
      <w:r w:rsidR="00E164A8" w:rsidRPr="00B12EDF">
        <w:rPr>
          <w:rFonts w:ascii="Times New Roman" w:hAnsi="Times New Roman" w:cs="Times New Roman"/>
          <w:sz w:val="24"/>
          <w:szCs w:val="24"/>
          <w:u w:val="single"/>
        </w:rPr>
        <w:t>тиын</w:t>
      </w:r>
      <w:proofErr w:type="spellEnd"/>
      <w:r w:rsidR="00E164A8" w:rsidRPr="00B12EDF">
        <w:rPr>
          <w:rFonts w:ascii="Times New Roman" w:hAnsi="Times New Roman" w:cs="Times New Roman"/>
          <w:sz w:val="24"/>
          <w:szCs w:val="24"/>
          <w:u w:val="single"/>
        </w:rPr>
        <w:t>.</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B12EDF">
        <w:rPr>
          <w:rFonts w:ascii="Times New Roman" w:hAnsi="Times New Roman" w:cs="Times New Roman"/>
          <w:sz w:val="24"/>
          <w:szCs w:val="24"/>
          <w:u w:val="single"/>
        </w:rPr>
        <w:t>Согласно  пункта</w:t>
      </w:r>
      <w:proofErr w:type="gramEnd"/>
      <w:r w:rsidRPr="00B12EDF">
        <w:rPr>
          <w:rFonts w:ascii="Times New Roman" w:hAnsi="Times New Roman" w:cs="Times New Roman"/>
          <w:sz w:val="24"/>
          <w:szCs w:val="24"/>
          <w:u w:val="single"/>
        </w:rPr>
        <w:t xml:space="preserve">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5839E1" w:rsidTr="00D27439">
        <w:tc>
          <w:tcPr>
            <w:tcW w:w="675" w:type="dxa"/>
          </w:tcPr>
          <w:p w:rsidR="005839E1" w:rsidRPr="00D27439" w:rsidRDefault="001D49CC"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5839E1" w:rsidRDefault="003F5DA6"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ТОО </w:t>
            </w:r>
            <w:r w:rsidR="00D77849">
              <w:rPr>
                <w:rFonts w:ascii="Times New Roman" w:hAnsi="Times New Roman" w:cs="Times New Roman"/>
                <w:iCs/>
                <w:color w:val="000000"/>
                <w:sz w:val="24"/>
                <w:szCs w:val="24"/>
                <w:lang w:val="kk-KZ"/>
              </w:rPr>
              <w:t>«Гелика»</w:t>
            </w:r>
          </w:p>
        </w:tc>
        <w:tc>
          <w:tcPr>
            <w:tcW w:w="2393" w:type="dxa"/>
          </w:tcPr>
          <w:p w:rsidR="005839E1" w:rsidRPr="003F5DA6" w:rsidRDefault="003F5DA6"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СКО, г. Петропавловск, ул. </w:t>
            </w:r>
            <w:r w:rsidR="00D77849">
              <w:rPr>
                <w:rFonts w:ascii="Times New Roman" w:hAnsi="Times New Roman" w:cs="Times New Roman"/>
                <w:iCs/>
                <w:color w:val="000000"/>
                <w:sz w:val="24"/>
                <w:szCs w:val="24"/>
                <w:lang w:val="kk-KZ"/>
              </w:rPr>
              <w:t>Маяковского, 95</w:t>
            </w:r>
          </w:p>
        </w:tc>
        <w:tc>
          <w:tcPr>
            <w:tcW w:w="2393" w:type="dxa"/>
          </w:tcPr>
          <w:p w:rsidR="005B0633" w:rsidRDefault="00D77849"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14.05.2018</w:t>
            </w:r>
          </w:p>
          <w:p w:rsidR="00D77849" w:rsidRPr="00517ADC" w:rsidRDefault="00D77849" w:rsidP="00446D05">
            <w:pPr>
              <w:jc w:val="center"/>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rPr>
              <w:t>15:00</w:t>
            </w:r>
          </w:p>
        </w:tc>
      </w:tr>
      <w:tr w:rsidR="00D77849" w:rsidTr="00D27439">
        <w:tc>
          <w:tcPr>
            <w:tcW w:w="675" w:type="dxa"/>
          </w:tcPr>
          <w:p w:rsidR="00D77849" w:rsidRDefault="00D7784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D77849" w:rsidRDefault="00D77849"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«Альянс»</w:t>
            </w:r>
          </w:p>
        </w:tc>
        <w:tc>
          <w:tcPr>
            <w:tcW w:w="2393" w:type="dxa"/>
          </w:tcPr>
          <w:p w:rsidR="00D77849" w:rsidRDefault="00D77849"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ВКО, г. Усть-Каменагорск, ул. Красина, 12/2</w:t>
            </w:r>
          </w:p>
        </w:tc>
        <w:tc>
          <w:tcPr>
            <w:tcW w:w="2393" w:type="dxa"/>
          </w:tcPr>
          <w:p w:rsidR="00D77849" w:rsidRDefault="00D77849"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17.05.2018</w:t>
            </w:r>
          </w:p>
          <w:p w:rsidR="00D77849" w:rsidRDefault="00D77849"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11:20</w:t>
            </w:r>
          </w:p>
        </w:tc>
      </w:tr>
      <w:tr w:rsidR="00D77849" w:rsidTr="00D27439">
        <w:tc>
          <w:tcPr>
            <w:tcW w:w="675" w:type="dxa"/>
          </w:tcPr>
          <w:p w:rsidR="00D77849" w:rsidRDefault="00D7784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110" w:type="dxa"/>
          </w:tcPr>
          <w:p w:rsidR="00D77849" w:rsidRDefault="00D77849"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«Караганда МедТех»</w:t>
            </w:r>
          </w:p>
        </w:tc>
        <w:tc>
          <w:tcPr>
            <w:tcW w:w="2393" w:type="dxa"/>
          </w:tcPr>
          <w:p w:rsidR="00D77849" w:rsidRDefault="00163F6D"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Карагандинская область, г. Темиртау, Бульвар независимости, 25А</w:t>
            </w:r>
          </w:p>
        </w:tc>
        <w:tc>
          <w:tcPr>
            <w:tcW w:w="2393" w:type="dxa"/>
          </w:tcPr>
          <w:p w:rsidR="00D77849" w:rsidRDefault="009B6E61" w:rsidP="00446D05">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16.05.2018</w:t>
            </w:r>
          </w:p>
          <w:p w:rsidR="009B6E61" w:rsidRPr="00163F6D" w:rsidRDefault="009B6E61" w:rsidP="00446D05">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11:20</w:t>
            </w:r>
          </w:p>
        </w:tc>
      </w:tr>
    </w:tbl>
    <w:p w:rsidR="009F06BE" w:rsidRDefault="009F06BE" w:rsidP="009F06BE">
      <w:pPr>
        <w:spacing w:after="0" w:line="240" w:lineRule="auto"/>
        <w:jc w:val="both"/>
        <w:rPr>
          <w:rFonts w:ascii="Times New Roman" w:hAnsi="Times New Roman" w:cs="Times New Roman"/>
          <w:b/>
          <w:iCs/>
          <w:color w:val="000000"/>
          <w:sz w:val="24"/>
          <w:szCs w:val="24"/>
        </w:rPr>
      </w:pPr>
    </w:p>
    <w:p w:rsidR="00517ADC" w:rsidRPr="00B12EDF" w:rsidRDefault="00517ADC"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9F06BE" w:rsidRPr="00B12EDF"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7297" w:type="dxa"/>
        <w:tblInd w:w="250" w:type="dxa"/>
        <w:tblLook w:val="04A0"/>
      </w:tblPr>
      <w:tblGrid>
        <w:gridCol w:w="560"/>
        <w:gridCol w:w="1073"/>
        <w:gridCol w:w="1888"/>
        <w:gridCol w:w="1888"/>
        <w:gridCol w:w="1888"/>
      </w:tblGrid>
      <w:tr w:rsidR="009B6E61" w:rsidRPr="00B12EDF" w:rsidTr="009B6E61">
        <w:tc>
          <w:tcPr>
            <w:tcW w:w="560" w:type="dxa"/>
          </w:tcPr>
          <w:p w:rsidR="009B6E61" w:rsidRPr="00B12EDF" w:rsidRDefault="009B6E61"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073" w:type="dxa"/>
          </w:tcPr>
          <w:p w:rsidR="009B6E61" w:rsidRPr="00B12EDF" w:rsidRDefault="009B6E61"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888" w:type="dxa"/>
          </w:tcPr>
          <w:p w:rsidR="009B6E61" w:rsidRPr="009B6E61" w:rsidRDefault="009B6E61" w:rsidP="003F5DA6">
            <w:pPr>
              <w:jc w:val="center"/>
              <w:rPr>
                <w:rFonts w:ascii="Times New Roman" w:hAnsi="Times New Roman" w:cs="Times New Roman"/>
                <w:b/>
                <w:iCs/>
                <w:color w:val="000000"/>
                <w:sz w:val="24"/>
                <w:szCs w:val="24"/>
                <w:lang w:val="kk-KZ"/>
              </w:rPr>
            </w:pPr>
            <w:r w:rsidRPr="009B6E61">
              <w:rPr>
                <w:rFonts w:ascii="Times New Roman" w:hAnsi="Times New Roman" w:cs="Times New Roman"/>
                <w:b/>
                <w:iCs/>
                <w:color w:val="000000"/>
                <w:sz w:val="24"/>
                <w:szCs w:val="24"/>
                <w:lang w:val="kk-KZ"/>
              </w:rPr>
              <w:t>ТОО «Гелика»</w:t>
            </w:r>
          </w:p>
        </w:tc>
        <w:tc>
          <w:tcPr>
            <w:tcW w:w="1888" w:type="dxa"/>
          </w:tcPr>
          <w:p w:rsidR="009B6E61" w:rsidRPr="009B6E61" w:rsidRDefault="009B6E61" w:rsidP="003F5DA6">
            <w:pPr>
              <w:jc w:val="center"/>
              <w:rPr>
                <w:rFonts w:ascii="Times New Roman" w:hAnsi="Times New Roman" w:cs="Times New Roman"/>
                <w:b/>
                <w:iCs/>
                <w:color w:val="000000"/>
                <w:sz w:val="24"/>
                <w:szCs w:val="24"/>
                <w:lang w:val="kk-KZ"/>
              </w:rPr>
            </w:pPr>
            <w:r w:rsidRPr="009B6E61">
              <w:rPr>
                <w:rFonts w:ascii="Times New Roman" w:hAnsi="Times New Roman" w:cs="Times New Roman"/>
                <w:b/>
                <w:iCs/>
                <w:color w:val="000000"/>
                <w:sz w:val="24"/>
                <w:szCs w:val="24"/>
                <w:lang w:val="kk-KZ"/>
              </w:rPr>
              <w:t>ТОО «Альянс»</w:t>
            </w:r>
          </w:p>
        </w:tc>
        <w:tc>
          <w:tcPr>
            <w:tcW w:w="1888" w:type="dxa"/>
          </w:tcPr>
          <w:p w:rsidR="009B6E61" w:rsidRPr="009B6E61" w:rsidRDefault="009B6E61" w:rsidP="003F5DA6">
            <w:pPr>
              <w:jc w:val="center"/>
              <w:rPr>
                <w:rFonts w:ascii="Times New Roman" w:hAnsi="Times New Roman" w:cs="Times New Roman"/>
                <w:b/>
                <w:iCs/>
                <w:color w:val="000000"/>
                <w:sz w:val="24"/>
                <w:szCs w:val="24"/>
                <w:lang w:val="kk-KZ"/>
              </w:rPr>
            </w:pPr>
            <w:r w:rsidRPr="009B6E61">
              <w:rPr>
                <w:rFonts w:ascii="Times New Roman" w:hAnsi="Times New Roman" w:cs="Times New Roman"/>
                <w:b/>
                <w:iCs/>
                <w:color w:val="000000"/>
                <w:sz w:val="24"/>
                <w:szCs w:val="24"/>
                <w:lang w:val="kk-KZ"/>
              </w:rPr>
              <w:t>ТОО «Караганда МедТех»</w:t>
            </w:r>
          </w:p>
        </w:tc>
      </w:tr>
      <w:tr w:rsidR="009B6E61" w:rsidRPr="00B12EDF" w:rsidTr="009B6E61">
        <w:tc>
          <w:tcPr>
            <w:tcW w:w="560" w:type="dxa"/>
          </w:tcPr>
          <w:p w:rsidR="009B6E61" w:rsidRPr="004508CE" w:rsidRDefault="009B6E61"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9B6E61" w:rsidRPr="004508CE" w:rsidRDefault="009B6E61"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9B6E61" w:rsidRPr="004508CE" w:rsidRDefault="009B6E61"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25,69</w:t>
            </w:r>
          </w:p>
        </w:tc>
        <w:tc>
          <w:tcPr>
            <w:tcW w:w="1888" w:type="dxa"/>
          </w:tcPr>
          <w:p w:rsidR="009B6E61" w:rsidRDefault="009B6E61"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35,50</w:t>
            </w:r>
          </w:p>
        </w:tc>
        <w:tc>
          <w:tcPr>
            <w:tcW w:w="1888" w:type="dxa"/>
          </w:tcPr>
          <w:p w:rsidR="009B6E61" w:rsidRDefault="009B6E61"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w:t>
            </w:r>
          </w:p>
        </w:tc>
      </w:tr>
    </w:tbl>
    <w:p w:rsidR="00E164A8" w:rsidRPr="00B12EDF" w:rsidRDefault="00E164A8" w:rsidP="00E164A8">
      <w:pPr>
        <w:spacing w:after="0" w:line="240" w:lineRule="auto"/>
        <w:ind w:left="142"/>
        <w:jc w:val="both"/>
        <w:rPr>
          <w:rFonts w:ascii="Times New Roman" w:hAnsi="Times New Roman" w:cs="Times New Roman"/>
          <w:b/>
          <w:sz w:val="24"/>
          <w:szCs w:val="24"/>
        </w:rPr>
      </w:pPr>
    </w:p>
    <w:p w:rsidR="00E164A8" w:rsidRDefault="00756BB7"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E16FE8" w:rsidRPr="00E16FE8" w:rsidRDefault="00E16FE8" w:rsidP="00E16FE8">
      <w:pPr>
        <w:spacing w:after="0" w:line="240" w:lineRule="auto"/>
        <w:jc w:val="both"/>
        <w:rPr>
          <w:rFonts w:ascii="Times New Roman" w:hAnsi="Times New Roman" w:cs="Times New Roman"/>
          <w:b/>
          <w:sz w:val="24"/>
          <w:szCs w:val="24"/>
        </w:rPr>
      </w:pPr>
    </w:p>
    <w:p w:rsidR="00E164A8" w:rsidRPr="00B12EDF" w:rsidRDefault="00E164A8" w:rsidP="00E164A8">
      <w:pPr>
        <w:pStyle w:val="a3"/>
        <w:spacing w:after="0" w:line="240" w:lineRule="auto"/>
        <w:ind w:left="284"/>
        <w:jc w:val="both"/>
        <w:rPr>
          <w:rFonts w:ascii="Times New Roman" w:hAnsi="Times New Roman" w:cs="Times New Roman"/>
          <w:b/>
          <w:sz w:val="24"/>
          <w:szCs w:val="24"/>
        </w:rPr>
      </w:pPr>
    </w:p>
    <w:p w:rsidR="009B6E61" w:rsidRPr="007F482A" w:rsidRDefault="009B6E61" w:rsidP="009B6E61">
      <w:pPr>
        <w:pStyle w:val="a3"/>
        <w:numPr>
          <w:ilvl w:val="0"/>
          <w:numId w:val="1"/>
        </w:numPr>
        <w:spacing w:after="0" w:line="240" w:lineRule="auto"/>
        <w:ind w:left="-426" w:firstLine="0"/>
        <w:jc w:val="both"/>
        <w:rPr>
          <w:rFonts w:ascii="Times New Roman" w:hAnsi="Times New Roman" w:cs="Times New Roman"/>
          <w:b/>
          <w:color w:val="000000" w:themeColor="text1"/>
          <w:sz w:val="24"/>
          <w:szCs w:val="24"/>
          <w:lang w:val="kk-KZ"/>
        </w:rPr>
      </w:pPr>
      <w:r w:rsidRPr="007F482A">
        <w:rPr>
          <w:rFonts w:ascii="Times New Roman" w:hAnsi="Times New Roman" w:cs="Times New Roman"/>
          <w:b/>
          <w:i/>
          <w:color w:val="000000" w:themeColor="text1"/>
          <w:sz w:val="24"/>
          <w:szCs w:val="24"/>
        </w:rPr>
        <w:t>Лот №</w:t>
      </w:r>
      <w:r>
        <w:rPr>
          <w:rFonts w:ascii="Times New Roman" w:hAnsi="Times New Roman" w:cs="Times New Roman"/>
          <w:b/>
          <w:i/>
          <w:color w:val="000000" w:themeColor="text1"/>
          <w:sz w:val="24"/>
          <w:szCs w:val="24"/>
        </w:rPr>
        <w:t>1</w:t>
      </w:r>
      <w:r w:rsidRPr="007F482A">
        <w:rPr>
          <w:rFonts w:ascii="Times New Roman" w:hAnsi="Times New Roman" w:cs="Times New Roman"/>
          <w:b/>
          <w:i/>
          <w:color w:val="000000" w:themeColor="text1"/>
          <w:sz w:val="24"/>
          <w:szCs w:val="24"/>
        </w:rPr>
        <w:t xml:space="preserve"> </w:t>
      </w:r>
      <w:r w:rsidRPr="007F482A">
        <w:rPr>
          <w:rFonts w:ascii="Times New Roman" w:hAnsi="Times New Roman" w:cs="Times New Roman"/>
          <w:i/>
          <w:color w:val="000000" w:themeColor="text1"/>
          <w:sz w:val="24"/>
          <w:szCs w:val="24"/>
        </w:rPr>
        <w:t xml:space="preserve">признать победителем </w:t>
      </w:r>
      <w:r w:rsidRPr="007F482A">
        <w:rPr>
          <w:rFonts w:ascii="Times New Roman" w:hAnsi="Times New Roman" w:cs="Times New Roman"/>
          <w:b/>
          <w:i/>
          <w:iCs/>
          <w:color w:val="000000" w:themeColor="text1"/>
          <w:sz w:val="24"/>
          <w:szCs w:val="24"/>
        </w:rPr>
        <w:t>ТОО «</w:t>
      </w:r>
      <w:r w:rsidRPr="007F482A">
        <w:rPr>
          <w:rFonts w:ascii="Times New Roman" w:hAnsi="Times New Roman" w:cs="Times New Roman"/>
          <w:b/>
          <w:i/>
          <w:iCs/>
          <w:color w:val="000000" w:themeColor="text1"/>
          <w:sz w:val="24"/>
          <w:szCs w:val="24"/>
          <w:lang w:val="kk-KZ"/>
        </w:rPr>
        <w:t>Гелика</w:t>
      </w:r>
      <w:r w:rsidRPr="007F482A">
        <w:rPr>
          <w:rFonts w:ascii="Times New Roman" w:hAnsi="Times New Roman" w:cs="Times New Roman"/>
          <w:b/>
          <w:i/>
          <w:iCs/>
          <w:color w:val="000000" w:themeColor="text1"/>
          <w:sz w:val="24"/>
          <w:szCs w:val="24"/>
        </w:rPr>
        <w:t xml:space="preserve">», </w:t>
      </w:r>
      <w:r w:rsidRPr="007F482A">
        <w:rPr>
          <w:rFonts w:ascii="Times New Roman" w:hAnsi="Times New Roman" w:cs="Times New Roman"/>
          <w:b/>
          <w:i/>
          <w:iCs/>
          <w:color w:val="000000" w:themeColor="text1"/>
          <w:sz w:val="24"/>
          <w:szCs w:val="24"/>
          <w:lang w:val="kk-KZ"/>
        </w:rPr>
        <w:t>СКО, г. Петропавловск, ул. Маяковского, 95,</w:t>
      </w:r>
      <w:r w:rsidRPr="007F482A">
        <w:rPr>
          <w:rFonts w:ascii="Times New Roman" w:hAnsi="Times New Roman" w:cs="Times New Roman"/>
          <w:b/>
          <w:i/>
          <w:iCs/>
          <w:color w:val="000000" w:themeColor="text1"/>
          <w:sz w:val="24"/>
          <w:szCs w:val="24"/>
        </w:rPr>
        <w:t xml:space="preserve"> </w:t>
      </w:r>
      <w:r w:rsidRPr="007F482A">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77 070</w:t>
      </w:r>
      <w:r w:rsidRPr="007F482A">
        <w:rPr>
          <w:rFonts w:ascii="Times New Roman" w:hAnsi="Times New Roman" w:cs="Times New Roman"/>
          <w:i/>
          <w:iCs/>
          <w:color w:val="000000" w:themeColor="text1"/>
          <w:sz w:val="24"/>
          <w:szCs w:val="24"/>
        </w:rPr>
        <w:t xml:space="preserve"> тенге (</w:t>
      </w:r>
      <w:r>
        <w:rPr>
          <w:rFonts w:ascii="Times New Roman" w:hAnsi="Times New Roman" w:cs="Times New Roman"/>
          <w:i/>
          <w:iCs/>
          <w:color w:val="000000" w:themeColor="text1"/>
          <w:sz w:val="24"/>
          <w:szCs w:val="24"/>
        </w:rPr>
        <w:t>Семьдесят семь тысяч семьдесят</w:t>
      </w:r>
      <w:r w:rsidRPr="007F482A">
        <w:rPr>
          <w:rFonts w:ascii="Times New Roman" w:hAnsi="Times New Roman" w:cs="Times New Roman"/>
          <w:i/>
          <w:iCs/>
          <w:color w:val="000000" w:themeColor="text1"/>
          <w:sz w:val="24"/>
          <w:szCs w:val="24"/>
        </w:rPr>
        <w:t xml:space="preserve">) тенге 00 </w:t>
      </w:r>
      <w:proofErr w:type="spellStart"/>
      <w:r w:rsidRPr="007F482A">
        <w:rPr>
          <w:rFonts w:ascii="Times New Roman" w:hAnsi="Times New Roman" w:cs="Times New Roman"/>
          <w:i/>
          <w:iCs/>
          <w:color w:val="000000" w:themeColor="text1"/>
          <w:sz w:val="24"/>
          <w:szCs w:val="24"/>
        </w:rPr>
        <w:t>тиын</w:t>
      </w:r>
      <w:proofErr w:type="spellEnd"/>
      <w:r w:rsidRPr="007F482A">
        <w:rPr>
          <w:rFonts w:ascii="Times New Roman" w:hAnsi="Times New Roman" w:cs="Times New Roman"/>
          <w:i/>
          <w:iCs/>
          <w:color w:val="000000" w:themeColor="text1"/>
          <w:sz w:val="24"/>
          <w:szCs w:val="24"/>
        </w:rPr>
        <w:t>.</w:t>
      </w:r>
    </w:p>
    <w:p w:rsidR="00695B9F" w:rsidRPr="001D49CC" w:rsidRDefault="00695B9F" w:rsidP="00DB5A97">
      <w:pPr>
        <w:pStyle w:val="a3"/>
        <w:spacing w:after="0" w:line="240" w:lineRule="auto"/>
        <w:ind w:left="-426"/>
        <w:jc w:val="both"/>
        <w:rPr>
          <w:rFonts w:ascii="Times New Roman" w:hAnsi="Times New Roman" w:cs="Times New Roman"/>
          <w:b/>
          <w:i/>
          <w:sz w:val="24"/>
          <w:szCs w:val="24"/>
          <w:lang w:val="kk-KZ"/>
        </w:rPr>
      </w:pPr>
    </w:p>
    <w:p w:rsidR="001D49CC" w:rsidRPr="001777BC" w:rsidRDefault="001D49CC" w:rsidP="001D49CC">
      <w:pPr>
        <w:pStyle w:val="a3"/>
        <w:spacing w:after="0" w:line="240" w:lineRule="auto"/>
        <w:ind w:left="-426"/>
        <w:jc w:val="both"/>
        <w:rPr>
          <w:rFonts w:ascii="Times New Roman" w:hAnsi="Times New Roman" w:cs="Times New Roman"/>
          <w:b/>
          <w:i/>
          <w:sz w:val="24"/>
          <w:szCs w:val="24"/>
          <w:lang w:val="kk-KZ"/>
        </w:rPr>
      </w:pPr>
    </w:p>
    <w:p w:rsidR="00ED21BA" w:rsidRPr="00EB3A66"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EB3A66">
        <w:rPr>
          <w:rFonts w:ascii="Times New Roman" w:hAnsi="Times New Roman" w:cs="Times New Roman"/>
          <w:b/>
          <w:i/>
          <w:iCs/>
          <w:color w:val="000000"/>
          <w:szCs w:val="20"/>
          <w:u w:val="single"/>
        </w:rPr>
        <w:t>Победител</w:t>
      </w:r>
      <w:r w:rsidR="00EB3A66" w:rsidRPr="00EB3A66">
        <w:rPr>
          <w:rFonts w:ascii="Times New Roman" w:hAnsi="Times New Roman" w:cs="Times New Roman"/>
          <w:b/>
          <w:i/>
          <w:iCs/>
          <w:color w:val="000000"/>
          <w:szCs w:val="20"/>
          <w:u w:val="single"/>
        </w:rPr>
        <w:t>ям</w:t>
      </w:r>
      <w:r w:rsidRPr="00EB3A66">
        <w:rPr>
          <w:rFonts w:ascii="Times New Roman" w:hAnsi="Times New Roman" w:cs="Times New Roman"/>
          <w:b/>
          <w:i/>
          <w:iCs/>
          <w:color w:val="000000"/>
          <w:szCs w:val="20"/>
          <w:u w:val="single"/>
        </w:rPr>
        <w:t xml:space="preserve"> в течение десяти календарных дней</w:t>
      </w:r>
      <w:r w:rsidR="00EB3A66" w:rsidRPr="00EB3A66">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4167B5"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BB" w:rsidRDefault="00B02CBB" w:rsidP="00094E6B">
      <w:pPr>
        <w:spacing w:after="0" w:line="240" w:lineRule="auto"/>
      </w:pPr>
      <w:r>
        <w:separator/>
      </w:r>
    </w:p>
  </w:endnote>
  <w:endnote w:type="continuationSeparator" w:id="0">
    <w:p w:rsidR="00B02CBB" w:rsidRDefault="00B02CBB"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BB" w:rsidRDefault="00B02CBB" w:rsidP="00094E6B">
      <w:pPr>
        <w:spacing w:after="0" w:line="240" w:lineRule="auto"/>
      </w:pPr>
      <w:r>
        <w:separator/>
      </w:r>
    </w:p>
  </w:footnote>
  <w:footnote w:type="continuationSeparator" w:id="0">
    <w:p w:rsidR="00B02CBB" w:rsidRDefault="00B02CBB"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D324F"/>
    <w:rsid w:val="001D49CC"/>
    <w:rsid w:val="001E7427"/>
    <w:rsid w:val="001F6904"/>
    <w:rsid w:val="00256524"/>
    <w:rsid w:val="00283B94"/>
    <w:rsid w:val="00297182"/>
    <w:rsid w:val="002A4168"/>
    <w:rsid w:val="002B31DC"/>
    <w:rsid w:val="002D0A2E"/>
    <w:rsid w:val="002D6A43"/>
    <w:rsid w:val="002E1D3E"/>
    <w:rsid w:val="002F3FB8"/>
    <w:rsid w:val="003177D7"/>
    <w:rsid w:val="003228D1"/>
    <w:rsid w:val="003546D2"/>
    <w:rsid w:val="00373240"/>
    <w:rsid w:val="003B3558"/>
    <w:rsid w:val="003D491B"/>
    <w:rsid w:val="003D65E0"/>
    <w:rsid w:val="003E68F9"/>
    <w:rsid w:val="003E795E"/>
    <w:rsid w:val="003F12D9"/>
    <w:rsid w:val="003F5DA6"/>
    <w:rsid w:val="003F6079"/>
    <w:rsid w:val="0041643C"/>
    <w:rsid w:val="004167B5"/>
    <w:rsid w:val="0042227D"/>
    <w:rsid w:val="00423C18"/>
    <w:rsid w:val="00437D9E"/>
    <w:rsid w:val="00446D05"/>
    <w:rsid w:val="004508CE"/>
    <w:rsid w:val="004600B8"/>
    <w:rsid w:val="00461AE2"/>
    <w:rsid w:val="00473835"/>
    <w:rsid w:val="004D0E00"/>
    <w:rsid w:val="004E5BCD"/>
    <w:rsid w:val="004F39D3"/>
    <w:rsid w:val="00506E13"/>
    <w:rsid w:val="00511FED"/>
    <w:rsid w:val="005159DA"/>
    <w:rsid w:val="00517ADC"/>
    <w:rsid w:val="00522E9E"/>
    <w:rsid w:val="00535758"/>
    <w:rsid w:val="005839E1"/>
    <w:rsid w:val="005860D2"/>
    <w:rsid w:val="005864AF"/>
    <w:rsid w:val="00592297"/>
    <w:rsid w:val="005A0C53"/>
    <w:rsid w:val="005A213E"/>
    <w:rsid w:val="005B0633"/>
    <w:rsid w:val="005D7D94"/>
    <w:rsid w:val="005E3314"/>
    <w:rsid w:val="00626045"/>
    <w:rsid w:val="00660815"/>
    <w:rsid w:val="0066290A"/>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53D62"/>
    <w:rsid w:val="00861FD1"/>
    <w:rsid w:val="008760CB"/>
    <w:rsid w:val="00882D0F"/>
    <w:rsid w:val="00897021"/>
    <w:rsid w:val="008B760C"/>
    <w:rsid w:val="008C2B21"/>
    <w:rsid w:val="008C4640"/>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47AF6"/>
    <w:rsid w:val="00A47F0D"/>
    <w:rsid w:val="00A62E24"/>
    <w:rsid w:val="00AA4991"/>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77849"/>
    <w:rsid w:val="00DB028F"/>
    <w:rsid w:val="00DB5A97"/>
    <w:rsid w:val="00DD4443"/>
    <w:rsid w:val="00E164A8"/>
    <w:rsid w:val="00E16FE8"/>
    <w:rsid w:val="00E214EE"/>
    <w:rsid w:val="00E21C3B"/>
    <w:rsid w:val="00E477E7"/>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91EC-588B-4AEB-B35A-DB13A5D8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2018-05-17T06:39:00Z</cp:lastPrinted>
  <dcterms:created xsi:type="dcterms:W3CDTF">2018-01-22T10:02:00Z</dcterms:created>
  <dcterms:modified xsi:type="dcterms:W3CDTF">2018-05-18T04:17:00Z</dcterms:modified>
</cp:coreProperties>
</file>