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B7FB1" w14:textId="2636507C" w:rsidR="0082595B" w:rsidRDefault="0082595B" w:rsidP="0082595B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82595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ТЕЗИСЫ ДЛЯ ОПЕРАТОРОВ КОЛЛ-ЦЕНТРА МЕДИЦИНСКИХ ОРГАНИЗАЦИЙ ПО РАЗЪЯСНЕНИЮ ЗАКОНА ОБ ОСМС</w:t>
      </w:r>
      <w:r w:rsidRPr="0082595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14:paraId="553EEB1F" w14:textId="5A905C7D" w:rsidR="0082595B" w:rsidRPr="0082595B" w:rsidRDefault="0082595B" w:rsidP="00132267">
      <w:pPr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  <w:r w:rsidRPr="00BC173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ЕДИНЫЙ БАЗОВЫЙ ПАКЕТ МЕДИЦИНСКОЙ ПОМОЩИ</w:t>
      </w:r>
      <w:r w:rsidR="0013226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</w:p>
    <w:p w14:paraId="69CEF69A" w14:textId="77777777" w:rsidR="0082595B" w:rsidRPr="0082595B" w:rsidRDefault="0082595B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259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1. Что такое ОСМС?</w:t>
      </w:r>
    </w:p>
    <w:p w14:paraId="06053EDD" w14:textId="3422BAC5" w:rsidR="00FC42EC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ab/>
      </w:r>
      <w:r w:rsidR="0082595B" w:rsidRPr="0082595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ОСМС (Обязательное социальное медицинское страхование) это система, обеспечивающая граждан доступом к медицинским услугам. ОСМС финансируется через взносы, которые платят </w:t>
      </w:r>
      <w:r w:rsidR="00C308C8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сами </w:t>
      </w:r>
      <w:r w:rsidR="0082595B" w:rsidRPr="0082595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граждане и государство для социально уязвимых категорий. В рамках ОСМС предоставляется широкий спектр медицинских услуг, включая диагностику, лечение, реабилитацию и профилактику заболеваний.</w:t>
      </w:r>
    </w:p>
    <w:p w14:paraId="36916389" w14:textId="08963894" w:rsidR="0082595B" w:rsidRPr="00132267" w:rsidRDefault="0082595B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3226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2. Что изменится с 2026 года?</w:t>
      </w:r>
    </w:p>
    <w:p w14:paraId="02A4546B" w14:textId="3363E1D2" w:rsidR="0082595B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ab/>
      </w:r>
      <w:r w:rsidR="0082595B" w:rsidRPr="0013226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С 1 января 2026 года вступит в силу Единый базовый пакет медицинской помощи,</w:t>
      </w:r>
      <w:r w:rsidR="00C308C8" w:rsidRPr="0013226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основные изменения:</w:t>
      </w:r>
    </w:p>
    <w:p w14:paraId="1B1916E6" w14:textId="45720BC5" w:rsidR="00C308C8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ab/>
      </w:r>
      <w:proofErr w:type="spellStart"/>
      <w:r w:rsidR="00C308C8" w:rsidRPr="0013226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Онкоскрининги</w:t>
      </w:r>
      <w:proofErr w:type="spellEnd"/>
      <w:r w:rsidR="00C308C8" w:rsidRPr="0013226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перешли в пакет ГОБМП, доступна для целевой группы населения вне зависимости от статуса страхования.</w:t>
      </w:r>
    </w:p>
    <w:p w14:paraId="67887458" w14:textId="433A4ED2" w:rsidR="00C308C8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ab/>
      </w:r>
      <w:r w:rsidR="00C308C8" w:rsidRPr="0013226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В пакет ГОБМП включены лечение и наблюдение пациентов с инсультами и эпилепсией.</w:t>
      </w:r>
    </w:p>
    <w:p w14:paraId="230FB39D" w14:textId="38F6E8D7" w:rsidR="00A51F41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ab/>
      </w:r>
      <w:r w:rsidR="00C308C8" w:rsidRPr="0013226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11 социально –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="00C308C8" w:rsidRPr="0013226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значимых заболевания продолжают финансироваться государством </w:t>
      </w:r>
      <w:r w:rsidR="00C308C8"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(туберкулез, ВИЧ, хронические гепатиты, онкологию, психические и поведенческие расстройства, инфаркт миокарда (первые 6 мес.), дегенеративные и </w:t>
      </w:r>
      <w:proofErr w:type="spellStart"/>
      <w:r w:rsidR="00C308C8"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демиелинизирующие</w:t>
      </w:r>
      <w:proofErr w:type="spellEnd"/>
      <w:r w:rsidR="00C308C8"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 болезни нервной системы, </w:t>
      </w:r>
      <w:proofErr w:type="spellStart"/>
      <w:r w:rsidR="00C308C8"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орфанные</w:t>
      </w:r>
      <w:proofErr w:type="spellEnd"/>
      <w:r w:rsidR="00C308C8"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 заболевания, эпилепсию и инсульты (в течение 1 года).</w:t>
      </w:r>
    </w:p>
    <w:p w14:paraId="734F4F74" w14:textId="377C3713" w:rsidR="00132267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ab/>
      </w:r>
      <w:r w:rsidRPr="0013226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В пакет ОСМС переходят: сахарный диабет; детский церебральный паралич; ревматизм; системные заболевания соединительной ткани.</w:t>
      </w:r>
      <w:r w:rsidR="00C85D4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13226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Объём и условия медицинской помощи не меняются, меняется только источник финансирования.</w:t>
      </w:r>
      <w:bookmarkStart w:id="0" w:name="_GoBack"/>
      <w:bookmarkEnd w:id="0"/>
    </w:p>
    <w:p w14:paraId="3EAEE71A" w14:textId="60E22A28" w:rsidR="0082595B" w:rsidRPr="0082595B" w:rsidRDefault="0082595B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259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3. Как изменения повлияют на пациентов с</w:t>
      </w:r>
      <w:r w:rsidR="00A51F4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8259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ДЦП?</w:t>
      </w:r>
    </w:p>
    <w:p w14:paraId="25144A5B" w14:textId="70840544" w:rsidR="00FC42EC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ab/>
      </w:r>
      <w:r w:rsidR="0082595B" w:rsidRPr="0082595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Для пациентов с ДЦП (детский церебральный паралич), </w:t>
      </w:r>
      <w:r w:rsidR="00A51F41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сохраняется объем медицинской помощи лечение, наблюдение, обследование и </w:t>
      </w:r>
      <w:proofErr w:type="spellStart"/>
      <w:r w:rsidR="00A51F41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реабилатиция</w:t>
      </w:r>
      <w:proofErr w:type="spellEnd"/>
      <w:r w:rsidR="00A51F41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, однако необходимо получить статус 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застрахованности</w:t>
      </w:r>
      <w:r w:rsidR="00A51F41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.</w:t>
      </w:r>
    </w:p>
    <w:p w14:paraId="421382F8" w14:textId="12496780" w:rsidR="0082595B" w:rsidRPr="00132267" w:rsidRDefault="0082595B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3226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4. Кто получит медицинскую помощь по ОСМС?</w:t>
      </w:r>
    </w:p>
    <w:p w14:paraId="01944DD2" w14:textId="5B9E1062" w:rsidR="0082595B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ab/>
      </w:r>
      <w:r w:rsidR="0082595B" w:rsidRPr="008259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Льготные категории:</w:t>
      </w:r>
      <w:r w:rsidR="0082595B" w:rsidRPr="0082595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дети, пенсионеры, инвалиды, многодетные семьи, студенты, беременные женщины, безработные и другие. </w:t>
      </w:r>
      <w:r w:rsidR="00A51F41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За данную категорию </w:t>
      </w:r>
      <w:proofErr w:type="spellStart"/>
      <w:r w:rsidR="00A51F41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пройзводят</w:t>
      </w:r>
      <w:proofErr w:type="spellEnd"/>
      <w:r w:rsidR="00A51F41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взносы государство</w:t>
      </w:r>
      <w:r w:rsidR="0082595B" w:rsidRPr="0082595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.</w:t>
      </w:r>
    </w:p>
    <w:p w14:paraId="1E16B66E" w14:textId="22CCA426" w:rsidR="00132267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eastAsia="ru-RU"/>
        </w:rPr>
        <w:tab/>
      </w:r>
      <w:r w:rsidRPr="00132267"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eastAsia="ru-RU"/>
        </w:rPr>
        <w:t>15 льготных категорий граждан:</w:t>
      </w:r>
    </w:p>
    <w:p w14:paraId="68614D23" w14:textId="77777777" w:rsidR="00132267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1)Дети. Ребёнок считается «застрахованным» с момента выдачи свидетельства о рождении, то есть индивидуального идентификационного номера (ИИН). </w:t>
      </w:r>
    </w:p>
    <w:p w14:paraId="77D913E0" w14:textId="77777777" w:rsidR="00132267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2)Официально зарегистрированные безработные. Для получения такого статуса необходимо обратиться в центр занятости населения и официально зарегистрироваться в качестве безработного. </w:t>
      </w:r>
    </w:p>
    <w:p w14:paraId="5DDC623F" w14:textId="77777777" w:rsidR="00132267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3)Неработающие беременные женщины. Чтобы попасть в указанную льготную категорию, женщина должна своевременно встать на учёт по беременности в поликлинике, где она зарегистрирована. За последние 2 месяца для этого необходимо отсутствие пенсионных взносов и социальных отчислений. </w:t>
      </w:r>
    </w:p>
    <w:p w14:paraId="6AB1FE0D" w14:textId="77777777" w:rsidR="00132267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lastRenderedPageBreak/>
        <w:t xml:space="preserve">4) Неработающее лицо, занимающееся воспитанием ребёнка, не достигшего трёх лет. Те, кто попадает в эту категорию, автоматически получают статус «застрахованных». </w:t>
      </w:r>
    </w:p>
    <w:p w14:paraId="496C1988" w14:textId="77777777" w:rsidR="00132267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5)Лицо, находящееся в отпуске в связи с беременностью и родами, усыновлением новорождённого ребёнка, а также по уходу за ребёнком до достижения им возраста трёх лет. </w:t>
      </w:r>
    </w:p>
    <w:p w14:paraId="531C43F5" w14:textId="77777777" w:rsidR="00132267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6)Неработающие лица, осуществляющие уход за ребёнком с инвалидностью. При подготовке соответствующих документов ребёнка сведения лица, осуществляющего уход, вносятся в базу данных, затем автоматически присваивается статус «застрахованный». </w:t>
      </w:r>
    </w:p>
    <w:p w14:paraId="7E67E7C4" w14:textId="77777777" w:rsidR="00132267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7)Неработающие лица, осуществляющие уход за лицом с инвалидностью первой группы. </w:t>
      </w:r>
    </w:p>
    <w:p w14:paraId="73333B44" w14:textId="77777777" w:rsidR="00132267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8)Получатели пенсионных выплат, в том числе ветераны Великой Отечественной войны. </w:t>
      </w:r>
    </w:p>
    <w:p w14:paraId="0F75A3A8" w14:textId="77777777" w:rsidR="00132267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9)Лица,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безопасности). </w:t>
      </w:r>
    </w:p>
    <w:p w14:paraId="2F141290" w14:textId="77777777" w:rsidR="00132267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10)Лица, содержащиеся в следственных изоляторах, а также неработающие лица, к которым применена мера пресечения в виде домашнего ареста. 3</w:t>
      </w:r>
    </w:p>
    <w:p w14:paraId="3018F06F" w14:textId="77777777" w:rsidR="00132267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11)Неработающие </w:t>
      </w:r>
      <w:proofErr w:type="spellStart"/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кандасы</w:t>
      </w:r>
      <w:proofErr w:type="spellEnd"/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.</w:t>
      </w:r>
    </w:p>
    <w:p w14:paraId="47CCAF29" w14:textId="77777777" w:rsidR="00132267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12)Многодетные матери, награждённые подвесками «Алтын </w:t>
      </w:r>
      <w:proofErr w:type="spellStart"/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алқа</w:t>
      </w:r>
      <w:proofErr w:type="spellEnd"/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», «</w:t>
      </w:r>
      <w:proofErr w:type="spellStart"/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Күміс</w:t>
      </w:r>
      <w:proofErr w:type="spellEnd"/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алқа</w:t>
      </w:r>
      <w:proofErr w:type="spellEnd"/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» или получившие ранее звание «Мать-героиня», а также награждённые орденами «Материнская слава» I и II степени. </w:t>
      </w:r>
    </w:p>
    <w:p w14:paraId="126893C2" w14:textId="77777777" w:rsidR="00132267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13)Лица с инвалидностью. При выходе официального документа статус присваивается автоматически. </w:t>
      </w:r>
    </w:p>
    <w:p w14:paraId="50F9477A" w14:textId="77777777" w:rsidR="00132267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14)Лица, обучающиеся по очной форме обучения в организациях среднего, технического и профессионального, </w:t>
      </w:r>
      <w:proofErr w:type="spellStart"/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послесреднего</w:t>
      </w:r>
      <w:proofErr w:type="spellEnd"/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, высшего образования, а также послевузовского образования. </w:t>
      </w:r>
    </w:p>
    <w:p w14:paraId="0637F089" w14:textId="77777777" w:rsidR="00132267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 xml:space="preserve">15)Неработающие получатели государственной адресной социальной помощи. При назначении социальной выплаты автоматически присваивается статус «застрахованный». </w:t>
      </w:r>
    </w:p>
    <w:p w14:paraId="59E76B92" w14:textId="1FC1FE87" w:rsidR="00132267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Проверить свой социальный статус можно через портал egov.kz в личном кабинете.</w:t>
      </w:r>
    </w:p>
    <w:p w14:paraId="3C1014C9" w14:textId="40475A8E" w:rsidR="00A51F41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ab/>
      </w:r>
      <w:r w:rsidR="00A51F41" w:rsidRPr="00A51F4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Граждане, относящиеся к категориям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</w:t>
      </w:r>
      <w:r w:rsidR="00A51F41" w:rsidRPr="00A51F4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»</w:t>
      </w:r>
      <w:r w:rsidR="00A51F41" w:rsidRPr="00A51F4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и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</w:t>
      </w:r>
      <w:r w:rsidR="00A51F41" w:rsidRPr="00A51F4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Е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»</w:t>
      </w:r>
      <w:r w:rsidR="00A51F41" w:rsidRPr="00A51F4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, </w:t>
      </w:r>
      <w:r w:rsidR="00A51F41" w:rsidRPr="00AF0F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критическим</w:t>
      </w:r>
      <w:r w:rsidR="00A51F41" w:rsidRPr="00A51F4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A51F41" w:rsidRPr="00AF0F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уровнем жизни (временно безработные или находящиеся в трудной жизненной ситуации), могут обратиться в управление занятости для получения статуса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</w:t>
      </w:r>
      <w:r w:rsidR="00A51F41" w:rsidRPr="00AF0F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безработного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  <w:r w:rsidR="00A51F41" w:rsidRPr="00AF0F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За лиц указанных категорий взносы </w:t>
      </w:r>
      <w:r w:rsidR="00AF0F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будут производиться </w:t>
      </w:r>
      <w:r w:rsidR="00A51F41" w:rsidRPr="00AF0F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местными исполнительными органами (акиматами)</w:t>
      </w:r>
      <w:r w:rsidR="00AF0F53" w:rsidRPr="00AF0F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516B1F15" w14:textId="110B89AF" w:rsidR="00132267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13226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ab/>
      </w:r>
      <w:r w:rsidRPr="00132267"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lang w:eastAsia="ru-RU"/>
        </w:rPr>
        <w:t>Кто относится к категориям D и E:</w:t>
      </w:r>
    </w:p>
    <w:p w14:paraId="159440AC" w14:textId="77777777" w:rsidR="00132267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Это люди, оказавшиеся в трудной жизненной ситуации:</w:t>
      </w:r>
    </w:p>
    <w:p w14:paraId="7381CA5E" w14:textId="77777777" w:rsidR="00132267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- не имеют постоянной работы;</w:t>
      </w:r>
    </w:p>
    <w:p w14:paraId="0C69C9B0" w14:textId="02ADC23D" w:rsidR="00132267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 w:rsidRPr="00132267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- нет пенсионных отчислений за последние три месяца;</w:t>
      </w:r>
    </w:p>
    <w:p w14:paraId="37935159" w14:textId="7F5E76D6" w:rsidR="0082595B" w:rsidRPr="0082595B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ab/>
      </w:r>
      <w:r w:rsidR="0082595B" w:rsidRPr="008259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Трудоспособные граждане</w:t>
      </w:r>
      <w:r w:rsidR="0082595B" w:rsidRPr="0082595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, которые не входят в льготные категории, </w:t>
      </w:r>
      <w:r w:rsidR="00AF0F5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необходимо</w:t>
      </w:r>
      <w:r w:rsidR="0082595B" w:rsidRPr="0082595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платить взносы</w:t>
      </w:r>
      <w:r w:rsidR="00AF0F5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как самозанятые</w:t>
      </w:r>
      <w:r w:rsidR="0082595B" w:rsidRPr="0082595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самостоятельно. Стандартная </w:t>
      </w:r>
      <w:r w:rsidR="00687F9E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оплата</w:t>
      </w:r>
      <w:r w:rsidR="0082595B" w:rsidRPr="0082595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4250 тенге в месяц (51 000 тенге в год).</w:t>
      </w:r>
    </w:p>
    <w:p w14:paraId="29A49FC2" w14:textId="313A3E76" w:rsidR="0082595B" w:rsidRPr="0082595B" w:rsidRDefault="0082595B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259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5. Как сохранить статус</w:t>
      </w:r>
      <w:r w:rsidR="00687F9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«застрахован»</w:t>
      </w:r>
      <w:r w:rsidRPr="008259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при временных трудностях?</w:t>
      </w:r>
    </w:p>
    <w:p w14:paraId="2C7F14FE" w14:textId="5439B148" w:rsidR="00FC42EC" w:rsidRPr="00132267" w:rsidRDefault="00132267" w:rsidP="00FC42EC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ab/>
      </w:r>
      <w:r w:rsidR="0082595B" w:rsidRPr="0082595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Важно понимать, что граждане, которые стабильно платили взносы в течение последних 5 лет, могут сохранить свой статус застрахованного </w:t>
      </w:r>
      <w:r w:rsidR="0082595B" w:rsidRPr="0082595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lastRenderedPageBreak/>
        <w:t xml:space="preserve">на </w:t>
      </w:r>
      <w:r w:rsidR="0082595B" w:rsidRPr="008259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6 месяцев</w:t>
      </w:r>
      <w:r w:rsidR="0082595B" w:rsidRPr="0082595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(вместо 3 месяцев, как было раньше) даже при временном отсутствии платежей. </w:t>
      </w:r>
      <w:r w:rsidR="00AF0F5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Для уточнения периода платежей можно </w:t>
      </w:r>
      <w:proofErr w:type="spellStart"/>
      <w:r w:rsidR="00AF0F5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обратитися</w:t>
      </w:r>
      <w:proofErr w:type="spellEnd"/>
      <w:r w:rsidR="00AF0F5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службу поддержки пациентов Вашей медицинской организации, позвонив в 1414, либо посмотреть </w:t>
      </w:r>
      <w:proofErr w:type="spellStart"/>
      <w:r w:rsidR="00AF0F5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самостоятиьельно</w:t>
      </w:r>
      <w:proofErr w:type="spellEnd"/>
      <w:r w:rsidR="00AF0F5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в мобильном приложении в </w:t>
      </w:r>
      <w:r w:rsidR="00AF0F53" w:rsidRPr="00AF0F5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QOLDAU</w:t>
      </w:r>
      <w:r w:rsidR="00AF0F5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. </w:t>
      </w:r>
    </w:p>
    <w:p w14:paraId="0C6D45B7" w14:textId="384ACB14" w:rsidR="0082595B" w:rsidRPr="0082595B" w:rsidRDefault="0082595B" w:rsidP="00FC42EC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259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6. Что включено в пакет ОСМС?</w:t>
      </w:r>
    </w:p>
    <w:p w14:paraId="71E3953F" w14:textId="6ADA4FF1" w:rsidR="00054552" w:rsidRPr="00132267" w:rsidRDefault="00132267" w:rsidP="00FC42EC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ab/>
      </w:r>
      <w:r w:rsidR="0082595B" w:rsidRPr="0082595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Система ОСМС обеспечи</w:t>
      </w:r>
      <w:r w:rsidR="00AF0F5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вает</w:t>
      </w:r>
      <w:r w:rsidR="0082595B" w:rsidRPr="0082595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гражданам доступ к широкому спектру медицинских услуг</w:t>
      </w:r>
      <w:r w:rsidR="00AF0F53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по медицинским показаниям</w:t>
      </w:r>
      <w:r w:rsidR="0082595B" w:rsidRPr="0082595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:</w:t>
      </w:r>
      <w:r w:rsidR="00AF0F53" w:rsidRPr="00AF0F5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0545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</w:t>
      </w:r>
      <w:r w:rsidR="00AF0F53" w:rsidRPr="008259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иагностика и лечение</w:t>
      </w:r>
      <w:r w:rsidR="00AF0F5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0545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</w:t>
      </w:r>
      <w:r w:rsidR="00AF0F53" w:rsidRPr="008259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рофилактик</w:t>
      </w:r>
      <w:r w:rsidR="000545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тические</w:t>
      </w:r>
      <w:proofErr w:type="spellEnd"/>
      <w:r w:rsidR="000545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мероприятия</w:t>
      </w:r>
      <w:r w:rsidR="00AF0F5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, </w:t>
      </w:r>
      <w:r w:rsidR="000545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</w:t>
      </w:r>
      <w:r w:rsidR="00AF0F53" w:rsidRPr="008259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едицинская реабилитация</w:t>
      </w:r>
      <w:r w:rsidR="00AF0F5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,</w:t>
      </w:r>
      <w:r w:rsidR="00AF0F53" w:rsidRPr="00AF0F5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0545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л</w:t>
      </w:r>
      <w:r w:rsidR="00AF0F53" w:rsidRPr="008259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екарственное обеспечение</w:t>
      </w:r>
      <w:r w:rsidR="000545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, а</w:t>
      </w:r>
      <w:r w:rsidR="00054552" w:rsidRPr="008259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мбулаторное</w:t>
      </w:r>
      <w:r w:rsidR="000545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, дневной стационар</w:t>
      </w:r>
      <w:r w:rsidR="00054552" w:rsidRPr="008259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и стационарное лечение</w:t>
      </w:r>
      <w:r w:rsidR="0005455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</w:t>
      </w:r>
    </w:p>
    <w:p w14:paraId="6EF61E5B" w14:textId="02A43DCD" w:rsidR="0082595B" w:rsidRPr="00132267" w:rsidRDefault="0082595B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3226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7. Что делать, если нет официальной работы или дохода?</w:t>
      </w:r>
    </w:p>
    <w:p w14:paraId="52D1264B" w14:textId="77777777" w:rsid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ab/>
      </w:r>
      <w:r w:rsidR="0082595B" w:rsidRPr="0013226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Для граждан, не работающих официально, предусмотрена возможность получить </w:t>
      </w:r>
      <w:r w:rsidR="00054552" w:rsidRPr="0013226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статус «застрахован»</w:t>
      </w:r>
      <w:r w:rsidR="0082595B" w:rsidRPr="0013226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через </w:t>
      </w:r>
      <w:proofErr w:type="spellStart"/>
      <w:r w:rsidR="00054552" w:rsidRPr="0013226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центрны</w:t>
      </w:r>
      <w:proofErr w:type="spellEnd"/>
      <w:r w:rsidR="00054552" w:rsidRPr="0013226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занятости</w:t>
      </w:r>
      <w:r w:rsidR="0082595B" w:rsidRPr="0013226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. </w:t>
      </w:r>
    </w:p>
    <w:p w14:paraId="72F777A6" w14:textId="3CB6DD4B" w:rsidR="0082595B" w:rsidRPr="00132267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ab/>
      </w:r>
      <w:r w:rsidR="0082595B" w:rsidRPr="0013226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Для этого необходимо:</w:t>
      </w:r>
    </w:p>
    <w:p w14:paraId="1AB61F68" w14:textId="4E545C1D" w:rsidR="0082595B" w:rsidRPr="0082595B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ab/>
      </w:r>
      <w:r w:rsidR="0082595B" w:rsidRPr="0082595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Зарегистрироваться как </w:t>
      </w:r>
      <w:r w:rsidR="0082595B" w:rsidRPr="0082595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безработный</w:t>
      </w:r>
      <w:r w:rsidR="0082595B" w:rsidRPr="0082595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в местном центре занятости.</w:t>
      </w:r>
    </w:p>
    <w:p w14:paraId="35224AE3" w14:textId="155EA485" w:rsidR="00FC42EC" w:rsidRPr="00054552" w:rsidRDefault="00132267" w:rsidP="00132267">
      <w:pPr>
        <w:pBdr>
          <w:bottom w:val="single" w:sz="4" w:space="31" w:color="FFFFFF"/>
        </w:pBdr>
        <w:tabs>
          <w:tab w:val="left" w:pos="851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ab/>
      </w:r>
      <w:r w:rsidR="0082595B" w:rsidRPr="0082595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В этом случае местные органы </w:t>
      </w:r>
      <w:r w:rsidR="00054552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(акимат) (</w:t>
      </w:r>
      <w:r w:rsidR="0082595B" w:rsidRPr="0082595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будут оплачивать взносы за </w:t>
      </w:r>
      <w:r w:rsidR="00D66F9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В</w:t>
      </w:r>
      <w:r w:rsidR="0082595B" w:rsidRPr="0082595B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ас, что обеспечит доступ ко всем медицинским услугам в рамках ОСМС.</w:t>
      </w:r>
    </w:p>
    <w:sectPr w:rsidR="00FC42EC" w:rsidRPr="00054552" w:rsidSect="00FC42E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602"/>
    <w:multiLevelType w:val="multilevel"/>
    <w:tmpl w:val="8506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66284"/>
    <w:multiLevelType w:val="multilevel"/>
    <w:tmpl w:val="503C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7658C"/>
    <w:multiLevelType w:val="multilevel"/>
    <w:tmpl w:val="E2F0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A3D2E"/>
    <w:multiLevelType w:val="hybridMultilevel"/>
    <w:tmpl w:val="A85697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35FB6"/>
    <w:multiLevelType w:val="multilevel"/>
    <w:tmpl w:val="241A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A695C"/>
    <w:multiLevelType w:val="hybridMultilevel"/>
    <w:tmpl w:val="926A9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04ADE"/>
    <w:multiLevelType w:val="multilevel"/>
    <w:tmpl w:val="C5D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F249D"/>
    <w:multiLevelType w:val="multilevel"/>
    <w:tmpl w:val="C5A8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86525"/>
    <w:multiLevelType w:val="multilevel"/>
    <w:tmpl w:val="0D22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7D67F0"/>
    <w:multiLevelType w:val="multilevel"/>
    <w:tmpl w:val="5DDC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AF5027"/>
    <w:multiLevelType w:val="multilevel"/>
    <w:tmpl w:val="7502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72041"/>
    <w:multiLevelType w:val="multilevel"/>
    <w:tmpl w:val="4D00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D469DA"/>
    <w:multiLevelType w:val="hybridMultilevel"/>
    <w:tmpl w:val="D8CCB712"/>
    <w:lvl w:ilvl="0" w:tplc="174C0F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46F8F"/>
    <w:multiLevelType w:val="multilevel"/>
    <w:tmpl w:val="183E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4760D5"/>
    <w:multiLevelType w:val="multilevel"/>
    <w:tmpl w:val="2916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3B6F41"/>
    <w:multiLevelType w:val="multilevel"/>
    <w:tmpl w:val="CA64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526DEB"/>
    <w:multiLevelType w:val="multilevel"/>
    <w:tmpl w:val="2516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2D32F2"/>
    <w:multiLevelType w:val="multilevel"/>
    <w:tmpl w:val="4616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C43BC6"/>
    <w:multiLevelType w:val="multilevel"/>
    <w:tmpl w:val="2916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70027"/>
    <w:multiLevelType w:val="hybridMultilevel"/>
    <w:tmpl w:val="F4109BD6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576EB"/>
    <w:multiLevelType w:val="multilevel"/>
    <w:tmpl w:val="B85C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125F30"/>
    <w:multiLevelType w:val="multilevel"/>
    <w:tmpl w:val="0D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06364"/>
    <w:multiLevelType w:val="hybridMultilevel"/>
    <w:tmpl w:val="6CF0A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5017E"/>
    <w:multiLevelType w:val="multilevel"/>
    <w:tmpl w:val="E8EA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A839AC"/>
    <w:multiLevelType w:val="multilevel"/>
    <w:tmpl w:val="8AC6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A773E1"/>
    <w:multiLevelType w:val="multilevel"/>
    <w:tmpl w:val="AC76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4"/>
  </w:num>
  <w:num w:numId="3">
    <w:abstractNumId w:val="10"/>
  </w:num>
  <w:num w:numId="4">
    <w:abstractNumId w:val="15"/>
  </w:num>
  <w:num w:numId="5">
    <w:abstractNumId w:val="23"/>
  </w:num>
  <w:num w:numId="6">
    <w:abstractNumId w:val="6"/>
  </w:num>
  <w:num w:numId="7">
    <w:abstractNumId w:val="11"/>
  </w:num>
  <w:num w:numId="8">
    <w:abstractNumId w:val="0"/>
  </w:num>
  <w:num w:numId="9">
    <w:abstractNumId w:val="19"/>
  </w:num>
  <w:num w:numId="10">
    <w:abstractNumId w:val="3"/>
  </w:num>
  <w:num w:numId="11">
    <w:abstractNumId w:val="8"/>
  </w:num>
  <w:num w:numId="12">
    <w:abstractNumId w:val="1"/>
  </w:num>
  <w:num w:numId="13">
    <w:abstractNumId w:val="17"/>
  </w:num>
  <w:num w:numId="14">
    <w:abstractNumId w:val="9"/>
  </w:num>
  <w:num w:numId="15">
    <w:abstractNumId w:val="7"/>
  </w:num>
  <w:num w:numId="16">
    <w:abstractNumId w:val="2"/>
  </w:num>
  <w:num w:numId="17">
    <w:abstractNumId w:val="25"/>
  </w:num>
  <w:num w:numId="18">
    <w:abstractNumId w:val="14"/>
  </w:num>
  <w:num w:numId="19">
    <w:abstractNumId w:val="21"/>
  </w:num>
  <w:num w:numId="20">
    <w:abstractNumId w:val="16"/>
  </w:num>
  <w:num w:numId="21">
    <w:abstractNumId w:val="20"/>
  </w:num>
  <w:num w:numId="22">
    <w:abstractNumId w:val="13"/>
  </w:num>
  <w:num w:numId="23">
    <w:abstractNumId w:val="12"/>
  </w:num>
  <w:num w:numId="24">
    <w:abstractNumId w:val="22"/>
  </w:num>
  <w:num w:numId="25">
    <w:abstractNumId w:val="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5A"/>
    <w:rsid w:val="0000239B"/>
    <w:rsid w:val="000450ED"/>
    <w:rsid w:val="00054552"/>
    <w:rsid w:val="00132267"/>
    <w:rsid w:val="00133562"/>
    <w:rsid w:val="001424A3"/>
    <w:rsid w:val="001D3481"/>
    <w:rsid w:val="001F3762"/>
    <w:rsid w:val="00250C5C"/>
    <w:rsid w:val="0026439F"/>
    <w:rsid w:val="00292777"/>
    <w:rsid w:val="002C13AC"/>
    <w:rsid w:val="00313CD4"/>
    <w:rsid w:val="003578F5"/>
    <w:rsid w:val="004D09F0"/>
    <w:rsid w:val="004E72A4"/>
    <w:rsid w:val="005418FA"/>
    <w:rsid w:val="00550553"/>
    <w:rsid w:val="0056175A"/>
    <w:rsid w:val="00594B3D"/>
    <w:rsid w:val="005B0A49"/>
    <w:rsid w:val="005F21E9"/>
    <w:rsid w:val="00684810"/>
    <w:rsid w:val="00687F9E"/>
    <w:rsid w:val="006E116A"/>
    <w:rsid w:val="00812A60"/>
    <w:rsid w:val="0082595B"/>
    <w:rsid w:val="008526F6"/>
    <w:rsid w:val="008A1114"/>
    <w:rsid w:val="00A51F41"/>
    <w:rsid w:val="00AF0F53"/>
    <w:rsid w:val="00BC1730"/>
    <w:rsid w:val="00BE3253"/>
    <w:rsid w:val="00C07F3A"/>
    <w:rsid w:val="00C308C8"/>
    <w:rsid w:val="00C356FA"/>
    <w:rsid w:val="00C540B4"/>
    <w:rsid w:val="00C707E6"/>
    <w:rsid w:val="00C85D47"/>
    <w:rsid w:val="00C902D6"/>
    <w:rsid w:val="00CB5871"/>
    <w:rsid w:val="00CE046F"/>
    <w:rsid w:val="00D66F97"/>
    <w:rsid w:val="00E40FDB"/>
    <w:rsid w:val="00E41EC7"/>
    <w:rsid w:val="00E44F35"/>
    <w:rsid w:val="00EF14EC"/>
    <w:rsid w:val="00F07E33"/>
    <w:rsid w:val="00F85DB9"/>
    <w:rsid w:val="00FC0688"/>
    <w:rsid w:val="00FC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46D5"/>
  <w15:docId w15:val="{3E9C7050-8F0E-420D-BBB3-8CBBB820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7E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9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7E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0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E33"/>
    <w:rPr>
      <w:b/>
      <w:bCs/>
    </w:rPr>
  </w:style>
  <w:style w:type="character" w:styleId="a5">
    <w:name w:val="Emphasis"/>
    <w:basedOn w:val="a0"/>
    <w:uiPriority w:val="20"/>
    <w:qFormat/>
    <w:rsid w:val="00F07E33"/>
    <w:rPr>
      <w:i/>
      <w:iCs/>
    </w:rPr>
  </w:style>
  <w:style w:type="paragraph" w:styleId="a6">
    <w:name w:val="List Paragraph"/>
    <w:basedOn w:val="a"/>
    <w:uiPriority w:val="34"/>
    <w:qFormat/>
    <w:rsid w:val="00FC068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259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7">
    <w:name w:val="annotation reference"/>
    <w:basedOn w:val="a0"/>
    <w:uiPriority w:val="99"/>
    <w:semiHidden/>
    <w:unhideWhenUsed/>
    <w:rsid w:val="00AF0F5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F0F5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F0F5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F0F5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F0F5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F0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F0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Кобжасаров Дамир Асланович</dc:creator>
  <cp:lastModifiedBy>Пользователь</cp:lastModifiedBy>
  <cp:revision>3</cp:revision>
  <dcterms:created xsi:type="dcterms:W3CDTF">2025-12-18T13:22:00Z</dcterms:created>
  <dcterms:modified xsi:type="dcterms:W3CDTF">2025-12-19T04:46:00Z</dcterms:modified>
</cp:coreProperties>
</file>